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7236D" w14:textId="41B8AB66" w:rsidR="002006F7" w:rsidRDefault="002006F7" w:rsidP="00A442B8">
      <w:pPr>
        <w:pStyle w:val="Formal1"/>
        <w:spacing w:before="0" w:after="0"/>
        <w:jc w:val="center"/>
        <w:rPr>
          <w:rFonts w:ascii="Comic Sans MS" w:hAnsi="Comic Sans MS"/>
          <w:b/>
          <w:sz w:val="56"/>
          <w:szCs w:val="56"/>
        </w:rPr>
      </w:pPr>
      <w:r>
        <w:rPr>
          <w:noProof/>
          <w:lang w:val="en-GB"/>
        </w:rPr>
        <w:drawing>
          <wp:inline distT="0" distB="0" distL="0" distR="0" wp14:anchorId="0E0F1F73" wp14:editId="29CA0FBA">
            <wp:extent cx="2076450" cy="180395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8476" cy="1831781"/>
                    </a:xfrm>
                    <a:prstGeom prst="rect">
                      <a:avLst/>
                    </a:prstGeom>
                    <a:noFill/>
                    <a:ln>
                      <a:noFill/>
                    </a:ln>
                  </pic:spPr>
                </pic:pic>
              </a:graphicData>
            </a:graphic>
          </wp:inline>
        </w:drawing>
      </w:r>
    </w:p>
    <w:p w14:paraId="373383A2" w14:textId="77777777" w:rsidR="002006F7" w:rsidRDefault="002006F7" w:rsidP="00A442B8">
      <w:pPr>
        <w:pStyle w:val="Formal1"/>
        <w:spacing w:before="0" w:after="0"/>
        <w:jc w:val="center"/>
        <w:rPr>
          <w:rFonts w:ascii="Comic Sans MS" w:hAnsi="Comic Sans MS"/>
          <w:b/>
          <w:sz w:val="56"/>
          <w:szCs w:val="56"/>
        </w:rPr>
      </w:pPr>
    </w:p>
    <w:p w14:paraId="4B29CED4" w14:textId="4E4DA3C2" w:rsidR="002006F7" w:rsidRPr="008F3E34" w:rsidRDefault="002006F7" w:rsidP="00A442B8">
      <w:pPr>
        <w:pStyle w:val="Formal1"/>
        <w:spacing w:before="0" w:after="0"/>
        <w:jc w:val="center"/>
        <w:rPr>
          <w:rFonts w:ascii="Comic Sans MS" w:hAnsi="Comic Sans MS"/>
          <w:b/>
          <w:sz w:val="56"/>
          <w:szCs w:val="56"/>
        </w:rPr>
      </w:pPr>
      <w:r w:rsidRPr="008F3E34">
        <w:rPr>
          <w:rFonts w:ascii="Comic Sans MS" w:hAnsi="Comic Sans MS"/>
          <w:b/>
          <w:sz w:val="56"/>
          <w:szCs w:val="56"/>
        </w:rPr>
        <w:t>Tisbury Parish Council</w:t>
      </w:r>
    </w:p>
    <w:p w14:paraId="1DF07934" w14:textId="77777777" w:rsidR="002006F7" w:rsidRDefault="002006F7" w:rsidP="006F143B">
      <w:pPr>
        <w:pStyle w:val="Formal1"/>
        <w:spacing w:before="0" w:after="0"/>
        <w:jc w:val="center"/>
        <w:rPr>
          <w:rFonts w:ascii="Comic Sans MS" w:hAnsi="Comic Sans MS"/>
          <w:b/>
          <w:sz w:val="56"/>
          <w:szCs w:val="56"/>
        </w:rPr>
      </w:pPr>
      <w:r w:rsidRPr="008F3E34">
        <w:rPr>
          <w:rFonts w:ascii="Comic Sans MS" w:hAnsi="Comic Sans MS"/>
          <w:b/>
          <w:sz w:val="56"/>
          <w:szCs w:val="56"/>
        </w:rPr>
        <w:t xml:space="preserve">Annual Parish </w:t>
      </w:r>
      <w:r>
        <w:rPr>
          <w:rFonts w:ascii="Comic Sans MS" w:hAnsi="Comic Sans MS"/>
          <w:b/>
          <w:sz w:val="56"/>
          <w:szCs w:val="56"/>
        </w:rPr>
        <w:t>Meeting</w:t>
      </w:r>
      <w:r w:rsidRPr="008F3E34">
        <w:rPr>
          <w:rFonts w:ascii="Comic Sans MS" w:hAnsi="Comic Sans MS"/>
          <w:b/>
          <w:sz w:val="56"/>
          <w:szCs w:val="56"/>
        </w:rPr>
        <w:t xml:space="preserve"> </w:t>
      </w:r>
    </w:p>
    <w:p w14:paraId="2D667FBB" w14:textId="77777777" w:rsidR="002006F7" w:rsidRDefault="002006F7" w:rsidP="00436950">
      <w:pPr>
        <w:pStyle w:val="Formal1"/>
        <w:tabs>
          <w:tab w:val="left" w:pos="285"/>
        </w:tabs>
        <w:spacing w:before="0" w:after="0"/>
        <w:jc w:val="center"/>
        <w:rPr>
          <w:rFonts w:ascii="Comic Sans MS" w:hAnsi="Comic Sans MS"/>
          <w:sz w:val="32"/>
          <w:szCs w:val="32"/>
        </w:rPr>
      </w:pPr>
      <w:r w:rsidRPr="00436950">
        <w:rPr>
          <w:rFonts w:ascii="Comic Sans MS" w:hAnsi="Comic Sans MS"/>
          <w:sz w:val="32"/>
          <w:szCs w:val="32"/>
        </w:rPr>
        <w:t>Friday 24</w:t>
      </w:r>
      <w:r w:rsidRPr="00436950">
        <w:rPr>
          <w:rFonts w:ascii="Comic Sans MS" w:hAnsi="Comic Sans MS"/>
          <w:sz w:val="32"/>
          <w:szCs w:val="32"/>
          <w:vertAlign w:val="superscript"/>
        </w:rPr>
        <w:t>th</w:t>
      </w:r>
      <w:r w:rsidRPr="00436950">
        <w:rPr>
          <w:rFonts w:ascii="Comic Sans MS" w:hAnsi="Comic Sans MS"/>
          <w:sz w:val="32"/>
          <w:szCs w:val="32"/>
        </w:rPr>
        <w:t xml:space="preserve"> May</w:t>
      </w:r>
      <w:r>
        <w:rPr>
          <w:rFonts w:ascii="Comic Sans MS" w:hAnsi="Comic Sans MS"/>
          <w:sz w:val="32"/>
          <w:szCs w:val="32"/>
        </w:rPr>
        <w:t xml:space="preserve"> 2019 at 7pm</w:t>
      </w:r>
    </w:p>
    <w:p w14:paraId="503EF97B" w14:textId="77777777" w:rsidR="002006F7" w:rsidRDefault="002006F7" w:rsidP="00436950">
      <w:pPr>
        <w:pStyle w:val="Formal1"/>
        <w:tabs>
          <w:tab w:val="left" w:pos="285"/>
        </w:tabs>
        <w:spacing w:before="0" w:after="0"/>
        <w:jc w:val="center"/>
        <w:rPr>
          <w:rFonts w:ascii="Comic Sans MS" w:hAnsi="Comic Sans MS"/>
          <w:sz w:val="32"/>
          <w:szCs w:val="32"/>
        </w:rPr>
      </w:pPr>
      <w:r>
        <w:rPr>
          <w:rFonts w:ascii="Comic Sans MS" w:hAnsi="Comic Sans MS"/>
          <w:sz w:val="32"/>
          <w:szCs w:val="32"/>
        </w:rPr>
        <w:t xml:space="preserve">Victoria Hall, </w:t>
      </w:r>
      <w:r w:rsidRPr="00436950">
        <w:rPr>
          <w:rFonts w:ascii="Comic Sans MS" w:hAnsi="Comic Sans MS"/>
          <w:sz w:val="32"/>
          <w:szCs w:val="32"/>
        </w:rPr>
        <w:t>High Street, Tisbury, SP3 6LD</w:t>
      </w:r>
    </w:p>
    <w:p w14:paraId="1AF5C7A4" w14:textId="77777777" w:rsidR="002006F7" w:rsidRPr="00411ACC" w:rsidRDefault="002006F7" w:rsidP="00436950">
      <w:pPr>
        <w:pStyle w:val="Formal1"/>
        <w:tabs>
          <w:tab w:val="left" w:pos="285"/>
        </w:tabs>
        <w:spacing w:before="0" w:after="0"/>
        <w:jc w:val="center"/>
        <w:rPr>
          <w:rFonts w:ascii="Comic Sans MS" w:hAnsi="Comic Sans MS"/>
          <w:b/>
          <w:szCs w:val="24"/>
        </w:rPr>
      </w:pPr>
    </w:p>
    <w:p w14:paraId="13BAEA98" w14:textId="2B9299E1" w:rsidR="002006F7" w:rsidRPr="00740B85" w:rsidRDefault="00AD6DC6" w:rsidP="002006F7">
      <w:pPr>
        <w:spacing w:line="276" w:lineRule="auto"/>
        <w:rPr>
          <w:rFonts w:ascii="Comic Sans MS" w:hAnsi="Comic Sans MS"/>
          <w:b/>
          <w:sz w:val="28"/>
          <w:szCs w:val="28"/>
        </w:rPr>
      </w:pPr>
      <w:r>
        <w:rPr>
          <w:rFonts w:ascii="Comic Sans MS" w:hAnsi="Comic Sans MS"/>
          <w:b/>
          <w:sz w:val="28"/>
          <w:szCs w:val="28"/>
        </w:rPr>
        <w:t>NOTES:</w:t>
      </w:r>
    </w:p>
    <w:p w14:paraId="6BB195D9" w14:textId="797831E7" w:rsidR="002006F7" w:rsidRDefault="002006F7" w:rsidP="00740B85">
      <w:pPr>
        <w:pStyle w:val="ListParagraph"/>
        <w:numPr>
          <w:ilvl w:val="0"/>
          <w:numId w:val="11"/>
        </w:numPr>
        <w:spacing w:line="276" w:lineRule="auto"/>
        <w:rPr>
          <w:rFonts w:ascii="Comic Sans MS" w:hAnsi="Comic Sans MS"/>
          <w:sz w:val="28"/>
          <w:szCs w:val="28"/>
        </w:rPr>
      </w:pPr>
      <w:r>
        <w:rPr>
          <w:rFonts w:ascii="Comic Sans MS" w:hAnsi="Comic Sans MS"/>
          <w:sz w:val="28"/>
          <w:szCs w:val="28"/>
        </w:rPr>
        <w:t>Those present</w:t>
      </w:r>
      <w:r w:rsidR="00AD6DC6">
        <w:rPr>
          <w:rFonts w:ascii="Comic Sans MS" w:hAnsi="Comic Sans MS"/>
          <w:sz w:val="28"/>
          <w:szCs w:val="28"/>
        </w:rPr>
        <w:t>:</w:t>
      </w:r>
      <w:r>
        <w:rPr>
          <w:rFonts w:ascii="Comic Sans MS" w:hAnsi="Comic Sans MS"/>
          <w:sz w:val="28"/>
          <w:szCs w:val="28"/>
        </w:rPr>
        <w:t xml:space="preserve"> </w:t>
      </w:r>
    </w:p>
    <w:p w14:paraId="72D340E8" w14:textId="25D4934C" w:rsidR="002006F7" w:rsidRPr="002006F7" w:rsidRDefault="002006F7" w:rsidP="002006F7">
      <w:pPr>
        <w:spacing w:line="276" w:lineRule="auto"/>
        <w:ind w:left="360"/>
        <w:rPr>
          <w:rFonts w:ascii="Comic Sans MS" w:hAnsi="Comic Sans MS"/>
          <w:sz w:val="24"/>
          <w:szCs w:val="24"/>
        </w:rPr>
      </w:pPr>
      <w:r w:rsidRPr="002006F7">
        <w:rPr>
          <w:rFonts w:ascii="Comic Sans MS" w:hAnsi="Comic Sans MS"/>
          <w:sz w:val="24"/>
          <w:szCs w:val="24"/>
        </w:rPr>
        <w:t>Present: Dr Murrison, MP; Parish Councillors Simon</w:t>
      </w:r>
      <w:r w:rsidR="00192A7E">
        <w:rPr>
          <w:rFonts w:ascii="Comic Sans MS" w:hAnsi="Comic Sans MS"/>
          <w:sz w:val="24"/>
          <w:szCs w:val="24"/>
        </w:rPr>
        <w:t xml:space="preserve"> Davison</w:t>
      </w:r>
      <w:r w:rsidRPr="002006F7">
        <w:rPr>
          <w:rFonts w:ascii="Comic Sans MS" w:hAnsi="Comic Sans MS"/>
          <w:sz w:val="24"/>
          <w:szCs w:val="24"/>
        </w:rPr>
        <w:t>, Gerry Murray</w:t>
      </w:r>
      <w:r>
        <w:rPr>
          <w:rFonts w:ascii="Comic Sans MS" w:hAnsi="Comic Sans MS"/>
          <w:sz w:val="24"/>
          <w:szCs w:val="24"/>
        </w:rPr>
        <w:t>,</w:t>
      </w:r>
      <w:r w:rsidR="00192A7E">
        <w:rPr>
          <w:rFonts w:ascii="Comic Sans MS" w:hAnsi="Comic Sans MS"/>
          <w:sz w:val="24"/>
          <w:szCs w:val="24"/>
        </w:rPr>
        <w:t xml:space="preserve"> Richard Beattie, Felicity Corp</w:t>
      </w:r>
      <w:r w:rsidR="00192A7E" w:rsidRPr="002006F7">
        <w:rPr>
          <w:rFonts w:ascii="Comic Sans MS" w:hAnsi="Comic Sans MS"/>
          <w:sz w:val="24"/>
          <w:szCs w:val="24"/>
        </w:rPr>
        <w:t xml:space="preserve">, </w:t>
      </w:r>
      <w:r w:rsidR="00192A7E">
        <w:rPr>
          <w:rFonts w:ascii="Comic Sans MS" w:hAnsi="Comic Sans MS"/>
          <w:sz w:val="24"/>
          <w:szCs w:val="24"/>
        </w:rPr>
        <w:t>Jo Ings,</w:t>
      </w:r>
      <w:r w:rsidR="00192A7E" w:rsidRPr="002006F7">
        <w:rPr>
          <w:rFonts w:ascii="Comic Sans MS" w:hAnsi="Comic Sans MS"/>
          <w:sz w:val="24"/>
          <w:szCs w:val="24"/>
        </w:rPr>
        <w:t xml:space="preserve"> Patrick Duffy</w:t>
      </w:r>
      <w:r w:rsidR="00192A7E">
        <w:rPr>
          <w:rFonts w:ascii="Comic Sans MS" w:hAnsi="Comic Sans MS"/>
          <w:sz w:val="24"/>
          <w:szCs w:val="24"/>
        </w:rPr>
        <w:t xml:space="preserve">; Wiltshire Councillor Tony Deane; Parish Clerk Sandra Harry; </w:t>
      </w:r>
      <w:r w:rsidR="007D71DF">
        <w:rPr>
          <w:rFonts w:ascii="Comic Sans MS" w:hAnsi="Comic Sans MS"/>
          <w:sz w:val="24"/>
          <w:szCs w:val="24"/>
        </w:rPr>
        <w:t xml:space="preserve">up to </w:t>
      </w:r>
      <w:r w:rsidR="00192A7E">
        <w:rPr>
          <w:rFonts w:ascii="Comic Sans MS" w:hAnsi="Comic Sans MS"/>
          <w:sz w:val="24"/>
          <w:szCs w:val="24"/>
        </w:rPr>
        <w:t>35 members of the public.</w:t>
      </w:r>
    </w:p>
    <w:p w14:paraId="18C2F1C0" w14:textId="77777777" w:rsidR="002006F7" w:rsidRDefault="002006F7" w:rsidP="002006F7">
      <w:pPr>
        <w:spacing w:line="276" w:lineRule="auto"/>
        <w:ind w:left="360"/>
        <w:rPr>
          <w:rFonts w:ascii="Comic Sans MS" w:hAnsi="Comic Sans MS"/>
          <w:sz w:val="28"/>
          <w:szCs w:val="28"/>
        </w:rPr>
      </w:pPr>
    </w:p>
    <w:p w14:paraId="4F0C1A6E" w14:textId="4D8F36C4" w:rsidR="002006F7" w:rsidRPr="00192A7E" w:rsidRDefault="002006F7" w:rsidP="00192A7E">
      <w:pPr>
        <w:pStyle w:val="ListParagraph"/>
        <w:numPr>
          <w:ilvl w:val="0"/>
          <w:numId w:val="11"/>
        </w:numPr>
        <w:spacing w:line="276" w:lineRule="auto"/>
        <w:rPr>
          <w:rFonts w:ascii="Comic Sans MS" w:hAnsi="Comic Sans MS"/>
          <w:bCs/>
          <w:sz w:val="28"/>
          <w:szCs w:val="28"/>
        </w:rPr>
      </w:pPr>
      <w:r w:rsidRPr="00192A7E">
        <w:rPr>
          <w:rFonts w:ascii="Comic Sans MS" w:hAnsi="Comic Sans MS"/>
          <w:bCs/>
          <w:sz w:val="28"/>
          <w:szCs w:val="28"/>
        </w:rPr>
        <w:t>Presentation of Requests for Small Grant Funding from local groups</w:t>
      </w:r>
      <w:r w:rsidR="00192A7E">
        <w:rPr>
          <w:rFonts w:ascii="Comic Sans MS" w:hAnsi="Comic Sans MS"/>
          <w:bCs/>
          <w:sz w:val="28"/>
          <w:szCs w:val="28"/>
        </w:rPr>
        <w:t>:</w:t>
      </w:r>
    </w:p>
    <w:p w14:paraId="1E5EBF30" w14:textId="6A37DD7D" w:rsidR="002006F7" w:rsidRDefault="00192A7E" w:rsidP="00192A7E">
      <w:pPr>
        <w:spacing w:line="276" w:lineRule="auto"/>
        <w:ind w:left="720"/>
        <w:rPr>
          <w:rFonts w:ascii="Comic Sans MS" w:hAnsi="Comic Sans MS"/>
          <w:sz w:val="24"/>
          <w:szCs w:val="24"/>
        </w:rPr>
      </w:pPr>
      <w:r>
        <w:rPr>
          <w:rFonts w:ascii="Comic Sans MS" w:hAnsi="Comic Sans MS"/>
          <w:sz w:val="24"/>
          <w:szCs w:val="24"/>
        </w:rPr>
        <w:t>A total of t</w:t>
      </w:r>
      <w:r w:rsidRPr="00192A7E">
        <w:rPr>
          <w:rFonts w:ascii="Comic Sans MS" w:hAnsi="Comic Sans MS"/>
          <w:sz w:val="24"/>
          <w:szCs w:val="24"/>
        </w:rPr>
        <w:t xml:space="preserve">en </w:t>
      </w:r>
      <w:r>
        <w:rPr>
          <w:rFonts w:ascii="Comic Sans MS" w:hAnsi="Comic Sans MS"/>
          <w:sz w:val="24"/>
          <w:szCs w:val="24"/>
        </w:rPr>
        <w:t xml:space="preserve">groups submitted applications totalling £3004 from an available budget of £4690. </w:t>
      </w:r>
      <w:r w:rsidR="00A91633">
        <w:rPr>
          <w:rFonts w:ascii="Comic Sans MS" w:hAnsi="Comic Sans MS"/>
          <w:sz w:val="24"/>
          <w:szCs w:val="24"/>
        </w:rPr>
        <w:t xml:space="preserve">Members of the public were told that the final approvals would be made at the next council meeting </w:t>
      </w:r>
      <w:r w:rsidR="00AD6DC6">
        <w:rPr>
          <w:rFonts w:ascii="Comic Sans MS" w:hAnsi="Comic Sans MS"/>
          <w:sz w:val="24"/>
          <w:szCs w:val="24"/>
        </w:rPr>
        <w:t>on Tuesday 4</w:t>
      </w:r>
      <w:r w:rsidR="00AD6DC6" w:rsidRPr="00AD6DC6">
        <w:rPr>
          <w:rFonts w:ascii="Comic Sans MS" w:hAnsi="Comic Sans MS"/>
          <w:sz w:val="24"/>
          <w:szCs w:val="24"/>
          <w:vertAlign w:val="superscript"/>
        </w:rPr>
        <w:t>th</w:t>
      </w:r>
      <w:r w:rsidR="00AD6DC6">
        <w:rPr>
          <w:rFonts w:ascii="Comic Sans MS" w:hAnsi="Comic Sans MS"/>
          <w:sz w:val="24"/>
          <w:szCs w:val="24"/>
        </w:rPr>
        <w:t xml:space="preserve"> June 2019 </w:t>
      </w:r>
      <w:r w:rsidR="00A91633">
        <w:rPr>
          <w:rFonts w:ascii="Comic Sans MS" w:hAnsi="Comic Sans MS"/>
          <w:sz w:val="24"/>
          <w:szCs w:val="24"/>
        </w:rPr>
        <w:t>but were given the opportunity to comment on the applications. One application in particular was highlighted as being of less benefit to the residents of Tisbury than any other, i.e. Fonthill Park Cricket Club’s request for a £300 grant towards the cost of a defibrillator</w:t>
      </w:r>
      <w:r w:rsidR="007D71DF">
        <w:rPr>
          <w:rFonts w:ascii="Comic Sans MS" w:hAnsi="Comic Sans MS"/>
          <w:sz w:val="24"/>
          <w:szCs w:val="24"/>
        </w:rPr>
        <w:t>, due to the number of residents benefitting from the facility and the remote location of the club house</w:t>
      </w:r>
      <w:r w:rsidR="00A91633">
        <w:rPr>
          <w:rFonts w:ascii="Comic Sans MS" w:hAnsi="Comic Sans MS"/>
          <w:sz w:val="24"/>
          <w:szCs w:val="24"/>
        </w:rPr>
        <w:t xml:space="preserve">.     </w:t>
      </w:r>
    </w:p>
    <w:p w14:paraId="252D7A3D" w14:textId="5CB74DFA" w:rsidR="00E970E7" w:rsidRDefault="00E970E7" w:rsidP="00192A7E">
      <w:pPr>
        <w:spacing w:line="276" w:lineRule="auto"/>
        <w:ind w:left="720"/>
        <w:rPr>
          <w:rFonts w:ascii="Comic Sans MS" w:hAnsi="Comic Sans MS"/>
          <w:sz w:val="24"/>
          <w:szCs w:val="24"/>
        </w:rPr>
      </w:pPr>
    </w:p>
    <w:p w14:paraId="7F374529" w14:textId="77777777" w:rsidR="00E970E7" w:rsidRPr="00192A7E" w:rsidRDefault="00E970E7" w:rsidP="00192A7E">
      <w:pPr>
        <w:spacing w:line="276" w:lineRule="auto"/>
        <w:ind w:left="720"/>
        <w:rPr>
          <w:rFonts w:ascii="Comic Sans MS" w:hAnsi="Comic Sans MS"/>
          <w:sz w:val="24"/>
          <w:szCs w:val="24"/>
        </w:rPr>
      </w:pPr>
    </w:p>
    <w:p w14:paraId="33D94405" w14:textId="645E406D" w:rsidR="002006F7" w:rsidRPr="00A91633" w:rsidRDefault="00A91633" w:rsidP="00740B85">
      <w:pPr>
        <w:pStyle w:val="ListParagraph"/>
        <w:numPr>
          <w:ilvl w:val="0"/>
          <w:numId w:val="11"/>
        </w:numPr>
        <w:spacing w:line="276" w:lineRule="auto"/>
        <w:rPr>
          <w:rFonts w:ascii="Comic Sans MS" w:hAnsi="Comic Sans MS"/>
          <w:bCs/>
          <w:sz w:val="28"/>
          <w:szCs w:val="28"/>
        </w:rPr>
      </w:pPr>
      <w:r>
        <w:rPr>
          <w:rFonts w:ascii="Comic Sans MS" w:hAnsi="Comic Sans MS"/>
          <w:bCs/>
          <w:sz w:val="28"/>
          <w:szCs w:val="28"/>
        </w:rPr>
        <w:t>Q</w:t>
      </w:r>
      <w:r w:rsidR="002006F7" w:rsidRPr="00A91633">
        <w:rPr>
          <w:rFonts w:ascii="Comic Sans MS" w:hAnsi="Comic Sans MS"/>
          <w:bCs/>
          <w:sz w:val="28"/>
          <w:szCs w:val="28"/>
        </w:rPr>
        <w:t>uestion</w:t>
      </w:r>
      <w:r>
        <w:rPr>
          <w:rFonts w:ascii="Comic Sans MS" w:hAnsi="Comic Sans MS"/>
          <w:bCs/>
          <w:sz w:val="28"/>
          <w:szCs w:val="28"/>
        </w:rPr>
        <w:t xml:space="preserve"> and answer session with </w:t>
      </w:r>
      <w:r w:rsidR="002006F7" w:rsidRPr="00A91633">
        <w:rPr>
          <w:rFonts w:ascii="Comic Sans MS" w:hAnsi="Comic Sans MS"/>
          <w:bCs/>
          <w:sz w:val="28"/>
          <w:szCs w:val="28"/>
        </w:rPr>
        <w:t>Dr Andrew Murrison</w:t>
      </w:r>
      <w:r>
        <w:rPr>
          <w:rFonts w:ascii="Comic Sans MS" w:hAnsi="Comic Sans MS"/>
          <w:bCs/>
          <w:sz w:val="28"/>
          <w:szCs w:val="28"/>
        </w:rPr>
        <w:t>, MP</w:t>
      </w:r>
      <w:r w:rsidR="002006F7" w:rsidRPr="00A91633">
        <w:rPr>
          <w:rFonts w:ascii="Comic Sans MS" w:hAnsi="Comic Sans MS"/>
          <w:bCs/>
          <w:sz w:val="28"/>
          <w:szCs w:val="28"/>
        </w:rPr>
        <w:t>.</w:t>
      </w:r>
    </w:p>
    <w:p w14:paraId="743A1EBB" w14:textId="0D5CCAC7" w:rsidR="00A728AF" w:rsidRDefault="00A91633" w:rsidP="00740B85">
      <w:pPr>
        <w:pStyle w:val="ListParagraph"/>
        <w:rPr>
          <w:rFonts w:ascii="Comic Sans MS" w:hAnsi="Comic Sans MS"/>
          <w:bCs/>
          <w:sz w:val="24"/>
          <w:szCs w:val="24"/>
        </w:rPr>
      </w:pPr>
      <w:r w:rsidRPr="00414E45">
        <w:rPr>
          <w:rFonts w:ascii="Comic Sans MS" w:hAnsi="Comic Sans MS"/>
          <w:bCs/>
          <w:sz w:val="24"/>
          <w:szCs w:val="24"/>
        </w:rPr>
        <w:t xml:space="preserve">Dr Murrison </w:t>
      </w:r>
      <w:r w:rsidR="00A728AF">
        <w:rPr>
          <w:rFonts w:ascii="Comic Sans MS" w:hAnsi="Comic Sans MS"/>
          <w:bCs/>
          <w:sz w:val="24"/>
          <w:szCs w:val="24"/>
        </w:rPr>
        <w:t xml:space="preserve">spoke briefly about his current position within Government and the various hot topics of concern, including; Brexit / Article 52 / ‘No Deal’, the desire to grow the economy in a way that benefits everyone even if only in a small </w:t>
      </w:r>
      <w:r w:rsidR="00A728AF">
        <w:rPr>
          <w:rFonts w:ascii="Comic Sans MS" w:hAnsi="Comic Sans MS"/>
          <w:bCs/>
          <w:sz w:val="24"/>
          <w:szCs w:val="24"/>
        </w:rPr>
        <w:lastRenderedPageBreak/>
        <w:t>way, also a general sense of wellbeing as a result of improving the outcomes of healthcare.</w:t>
      </w:r>
      <w:r w:rsidR="00C917CB">
        <w:rPr>
          <w:rFonts w:ascii="Comic Sans MS" w:hAnsi="Comic Sans MS"/>
          <w:bCs/>
          <w:sz w:val="24"/>
          <w:szCs w:val="24"/>
        </w:rPr>
        <w:t xml:space="preserve"> </w:t>
      </w:r>
      <w:r w:rsidR="00A728AF">
        <w:rPr>
          <w:rFonts w:ascii="Comic Sans MS" w:hAnsi="Comic Sans MS"/>
          <w:bCs/>
          <w:sz w:val="24"/>
          <w:szCs w:val="24"/>
        </w:rPr>
        <w:t xml:space="preserve"> </w:t>
      </w:r>
      <w:r w:rsidR="00C917CB">
        <w:rPr>
          <w:rFonts w:ascii="Comic Sans MS" w:hAnsi="Comic Sans MS"/>
          <w:bCs/>
          <w:sz w:val="24"/>
          <w:szCs w:val="24"/>
        </w:rPr>
        <w:t>Dr Murrison briefly weighed up the pros and cons of leaving the European Union from a local and national perspective, especially with respect to immigration and regaining sovereignty of the nation; although declined to give a definitive view.</w:t>
      </w:r>
    </w:p>
    <w:p w14:paraId="06AC953A" w14:textId="59B73914" w:rsidR="00C917CB" w:rsidRDefault="00C917CB" w:rsidP="00740B85">
      <w:pPr>
        <w:pStyle w:val="ListParagraph"/>
        <w:rPr>
          <w:rFonts w:ascii="Comic Sans MS" w:hAnsi="Comic Sans MS"/>
          <w:bCs/>
          <w:sz w:val="24"/>
          <w:szCs w:val="24"/>
        </w:rPr>
      </w:pPr>
      <w:r>
        <w:rPr>
          <w:rFonts w:ascii="Comic Sans MS" w:hAnsi="Comic Sans MS"/>
          <w:bCs/>
          <w:sz w:val="24"/>
          <w:szCs w:val="24"/>
        </w:rPr>
        <w:t xml:space="preserve">During </w:t>
      </w:r>
      <w:r w:rsidR="00455FB5">
        <w:rPr>
          <w:rFonts w:ascii="Comic Sans MS" w:hAnsi="Comic Sans MS"/>
          <w:bCs/>
          <w:sz w:val="24"/>
          <w:szCs w:val="24"/>
        </w:rPr>
        <w:t>the remaining time</w:t>
      </w:r>
      <w:r>
        <w:rPr>
          <w:rFonts w:ascii="Comic Sans MS" w:hAnsi="Comic Sans MS"/>
          <w:bCs/>
          <w:sz w:val="24"/>
          <w:szCs w:val="24"/>
        </w:rPr>
        <w:t>, a variety of questions and comments</w:t>
      </w:r>
      <w:r w:rsidR="00455FB5">
        <w:rPr>
          <w:rFonts w:ascii="Comic Sans MS" w:hAnsi="Comic Sans MS"/>
          <w:bCs/>
          <w:sz w:val="24"/>
          <w:szCs w:val="24"/>
        </w:rPr>
        <w:t xml:space="preserve"> were discussed with residents:</w:t>
      </w:r>
    </w:p>
    <w:p w14:paraId="6515ACF9" w14:textId="43E9A39E" w:rsidR="00455FB5" w:rsidRDefault="00455FB5" w:rsidP="00455FB5">
      <w:pPr>
        <w:pStyle w:val="ListParagraph"/>
        <w:numPr>
          <w:ilvl w:val="0"/>
          <w:numId w:val="13"/>
        </w:numPr>
        <w:rPr>
          <w:rFonts w:ascii="Comic Sans MS" w:hAnsi="Comic Sans MS"/>
          <w:bCs/>
          <w:sz w:val="24"/>
          <w:szCs w:val="24"/>
        </w:rPr>
      </w:pPr>
      <w:r>
        <w:rPr>
          <w:rFonts w:ascii="Comic Sans MS" w:hAnsi="Comic Sans MS"/>
          <w:bCs/>
          <w:sz w:val="24"/>
          <w:szCs w:val="24"/>
        </w:rPr>
        <w:t>Public confidence being badly dented by the ‘expenses debacle’.</w:t>
      </w:r>
    </w:p>
    <w:p w14:paraId="7536B997" w14:textId="118DE278" w:rsidR="00455FB5" w:rsidRDefault="00455FB5" w:rsidP="00455FB5">
      <w:pPr>
        <w:pStyle w:val="ListParagraph"/>
        <w:numPr>
          <w:ilvl w:val="0"/>
          <w:numId w:val="13"/>
        </w:numPr>
        <w:rPr>
          <w:rFonts w:ascii="Comic Sans MS" w:hAnsi="Comic Sans MS"/>
          <w:bCs/>
          <w:sz w:val="24"/>
          <w:szCs w:val="24"/>
        </w:rPr>
      </w:pPr>
      <w:r>
        <w:rPr>
          <w:rFonts w:ascii="Comic Sans MS" w:hAnsi="Comic Sans MS"/>
          <w:bCs/>
          <w:sz w:val="24"/>
          <w:szCs w:val="24"/>
        </w:rPr>
        <w:t xml:space="preserve">Prosecutions of military </w:t>
      </w:r>
      <w:r w:rsidR="00830BCF">
        <w:rPr>
          <w:rFonts w:ascii="Comic Sans MS" w:hAnsi="Comic Sans MS"/>
          <w:bCs/>
          <w:sz w:val="24"/>
          <w:szCs w:val="24"/>
        </w:rPr>
        <w:t>personnel in</w:t>
      </w:r>
      <w:r>
        <w:rPr>
          <w:rFonts w:ascii="Comic Sans MS" w:hAnsi="Comic Sans MS"/>
          <w:bCs/>
          <w:sz w:val="24"/>
          <w:szCs w:val="24"/>
        </w:rPr>
        <w:t xml:space="preserve"> cases of alleged abuse by British </w:t>
      </w:r>
      <w:r w:rsidR="00830BCF">
        <w:rPr>
          <w:rFonts w:ascii="Comic Sans MS" w:hAnsi="Comic Sans MS"/>
          <w:bCs/>
          <w:sz w:val="24"/>
          <w:szCs w:val="24"/>
        </w:rPr>
        <w:t>armed forces, especially those that had been ongoing for many years</w:t>
      </w:r>
      <w:r w:rsidR="00721573">
        <w:rPr>
          <w:rFonts w:ascii="Comic Sans MS" w:hAnsi="Comic Sans MS"/>
          <w:bCs/>
          <w:sz w:val="24"/>
          <w:szCs w:val="24"/>
        </w:rPr>
        <w:t>,</w:t>
      </w:r>
      <w:r w:rsidR="00830BCF">
        <w:rPr>
          <w:rFonts w:ascii="Comic Sans MS" w:hAnsi="Comic Sans MS"/>
          <w:bCs/>
          <w:sz w:val="24"/>
          <w:szCs w:val="24"/>
        </w:rPr>
        <w:t xml:space="preserve"> as justice was not time limited but the quality of information certainly was.</w:t>
      </w:r>
    </w:p>
    <w:p w14:paraId="02417ACE" w14:textId="72DEEAE4" w:rsidR="00830BCF" w:rsidRDefault="00830BCF" w:rsidP="00455FB5">
      <w:pPr>
        <w:pStyle w:val="ListParagraph"/>
        <w:numPr>
          <w:ilvl w:val="0"/>
          <w:numId w:val="13"/>
        </w:numPr>
        <w:rPr>
          <w:rFonts w:ascii="Comic Sans MS" w:hAnsi="Comic Sans MS"/>
          <w:bCs/>
          <w:sz w:val="24"/>
          <w:szCs w:val="24"/>
        </w:rPr>
      </w:pPr>
      <w:r>
        <w:rPr>
          <w:rFonts w:ascii="Comic Sans MS" w:hAnsi="Comic Sans MS"/>
          <w:bCs/>
          <w:sz w:val="24"/>
          <w:szCs w:val="24"/>
        </w:rPr>
        <w:t>Schools funding</w:t>
      </w:r>
      <w:r w:rsidR="00721573">
        <w:rPr>
          <w:rFonts w:ascii="Comic Sans MS" w:hAnsi="Comic Sans MS"/>
          <w:bCs/>
          <w:sz w:val="24"/>
          <w:szCs w:val="24"/>
        </w:rPr>
        <w:t xml:space="preserve"> that is inadequate when distributed via the Local Authority rather than directly.</w:t>
      </w:r>
    </w:p>
    <w:p w14:paraId="6CE60ED5" w14:textId="538B81A1" w:rsidR="00721573" w:rsidRDefault="00721573" w:rsidP="00455FB5">
      <w:pPr>
        <w:pStyle w:val="ListParagraph"/>
        <w:numPr>
          <w:ilvl w:val="0"/>
          <w:numId w:val="13"/>
        </w:numPr>
        <w:rPr>
          <w:rFonts w:ascii="Comic Sans MS" w:hAnsi="Comic Sans MS"/>
          <w:bCs/>
          <w:sz w:val="24"/>
          <w:szCs w:val="24"/>
        </w:rPr>
      </w:pPr>
      <w:r>
        <w:rPr>
          <w:rFonts w:ascii="Comic Sans MS" w:hAnsi="Comic Sans MS"/>
          <w:bCs/>
          <w:sz w:val="24"/>
          <w:szCs w:val="24"/>
        </w:rPr>
        <w:t>University funding appearing to have a greater priority than that for the more practical skills gained by apprenticeships.</w:t>
      </w:r>
    </w:p>
    <w:p w14:paraId="29F8D3CF" w14:textId="4EE438DC" w:rsidR="00721573" w:rsidRDefault="00721573" w:rsidP="00455FB5">
      <w:pPr>
        <w:pStyle w:val="ListParagraph"/>
        <w:numPr>
          <w:ilvl w:val="0"/>
          <w:numId w:val="13"/>
        </w:numPr>
        <w:rPr>
          <w:rFonts w:ascii="Comic Sans MS" w:hAnsi="Comic Sans MS"/>
          <w:bCs/>
          <w:sz w:val="24"/>
          <w:szCs w:val="24"/>
        </w:rPr>
      </w:pPr>
      <w:r>
        <w:rPr>
          <w:rFonts w:ascii="Comic Sans MS" w:hAnsi="Comic Sans MS"/>
          <w:bCs/>
          <w:sz w:val="24"/>
          <w:szCs w:val="24"/>
        </w:rPr>
        <w:t xml:space="preserve">Climate Change </w:t>
      </w:r>
      <w:r w:rsidR="00E326B4">
        <w:rPr>
          <w:rFonts w:ascii="Comic Sans MS" w:hAnsi="Comic Sans MS"/>
          <w:bCs/>
          <w:sz w:val="24"/>
          <w:szCs w:val="24"/>
        </w:rPr>
        <w:t>– cannot just be about farming; a more holistic solution is required that is beyond tokenism and leads the way for other countries. Most people want to keep our mixed countryside and imaginative solutions must be considered whilst being wary of unintended consequences.</w:t>
      </w:r>
    </w:p>
    <w:p w14:paraId="4CDDC6FD" w14:textId="5D61C019" w:rsidR="00E326B4" w:rsidRDefault="00E326B4" w:rsidP="00455FB5">
      <w:pPr>
        <w:pStyle w:val="ListParagraph"/>
        <w:numPr>
          <w:ilvl w:val="0"/>
          <w:numId w:val="13"/>
        </w:numPr>
        <w:rPr>
          <w:rFonts w:ascii="Comic Sans MS" w:hAnsi="Comic Sans MS"/>
          <w:bCs/>
          <w:sz w:val="24"/>
          <w:szCs w:val="24"/>
        </w:rPr>
      </w:pPr>
      <w:r>
        <w:rPr>
          <w:rFonts w:ascii="Comic Sans MS" w:hAnsi="Comic Sans MS"/>
          <w:bCs/>
          <w:sz w:val="24"/>
          <w:szCs w:val="24"/>
        </w:rPr>
        <w:t>President Trump – successful because he does what he says he will do</w:t>
      </w:r>
      <w:r w:rsidR="00C12509">
        <w:rPr>
          <w:rFonts w:ascii="Comic Sans MS" w:hAnsi="Comic Sans MS"/>
          <w:bCs/>
          <w:sz w:val="24"/>
          <w:szCs w:val="24"/>
        </w:rPr>
        <w:t>!</w:t>
      </w:r>
    </w:p>
    <w:p w14:paraId="347B26AA" w14:textId="277E916B" w:rsidR="00E326B4" w:rsidRDefault="00E326B4" w:rsidP="00455FB5">
      <w:pPr>
        <w:pStyle w:val="ListParagraph"/>
        <w:numPr>
          <w:ilvl w:val="0"/>
          <w:numId w:val="13"/>
        </w:numPr>
        <w:rPr>
          <w:rFonts w:ascii="Comic Sans MS" w:hAnsi="Comic Sans MS"/>
          <w:bCs/>
          <w:sz w:val="24"/>
          <w:szCs w:val="24"/>
        </w:rPr>
      </w:pPr>
      <w:r>
        <w:rPr>
          <w:rFonts w:ascii="Comic Sans MS" w:hAnsi="Comic Sans MS"/>
          <w:bCs/>
          <w:sz w:val="24"/>
          <w:szCs w:val="24"/>
        </w:rPr>
        <w:t>Neighbourhood Planning</w:t>
      </w:r>
      <w:r w:rsidR="00431BD2">
        <w:rPr>
          <w:rFonts w:ascii="Comic Sans MS" w:hAnsi="Comic Sans MS"/>
          <w:bCs/>
          <w:sz w:val="24"/>
          <w:szCs w:val="24"/>
        </w:rPr>
        <w:t xml:space="preserve"> – awareness of some judicial reviews taking place</w:t>
      </w:r>
      <w:r w:rsidR="00C12509">
        <w:rPr>
          <w:rFonts w:ascii="Comic Sans MS" w:hAnsi="Comic Sans MS"/>
          <w:bCs/>
          <w:sz w:val="24"/>
          <w:szCs w:val="24"/>
        </w:rPr>
        <w:t xml:space="preserve"> with respect to Developers wanting to build more houses than previously specified. Hopefully, the majority of the increasing numbers of houses required will be accommodated in growth corridors rather than villages like Tisbury.</w:t>
      </w:r>
    </w:p>
    <w:p w14:paraId="7A99434D" w14:textId="6EA8DCBE" w:rsidR="002A7345" w:rsidRDefault="00C12509" w:rsidP="00455FB5">
      <w:pPr>
        <w:pStyle w:val="ListParagraph"/>
        <w:numPr>
          <w:ilvl w:val="0"/>
          <w:numId w:val="13"/>
        </w:numPr>
        <w:rPr>
          <w:rFonts w:ascii="Comic Sans MS" w:hAnsi="Comic Sans MS"/>
          <w:bCs/>
          <w:sz w:val="24"/>
          <w:szCs w:val="24"/>
        </w:rPr>
      </w:pPr>
      <w:r>
        <w:rPr>
          <w:rFonts w:ascii="Comic Sans MS" w:hAnsi="Comic Sans MS"/>
          <w:bCs/>
          <w:sz w:val="24"/>
          <w:szCs w:val="24"/>
        </w:rPr>
        <w:t>Nurses – consideration should be given to training Nurses on wards in hospitals rather than at universities.</w:t>
      </w:r>
    </w:p>
    <w:p w14:paraId="5F294FB8" w14:textId="06858674" w:rsidR="00C12509" w:rsidRPr="00414E45" w:rsidRDefault="00C12509" w:rsidP="00455FB5">
      <w:pPr>
        <w:pStyle w:val="ListParagraph"/>
        <w:numPr>
          <w:ilvl w:val="0"/>
          <w:numId w:val="13"/>
        </w:numPr>
        <w:rPr>
          <w:rFonts w:ascii="Comic Sans MS" w:hAnsi="Comic Sans MS"/>
          <w:bCs/>
          <w:sz w:val="24"/>
          <w:szCs w:val="24"/>
        </w:rPr>
      </w:pPr>
      <w:r>
        <w:rPr>
          <w:rFonts w:ascii="Comic Sans MS" w:hAnsi="Comic Sans MS"/>
          <w:bCs/>
          <w:sz w:val="24"/>
          <w:szCs w:val="24"/>
        </w:rPr>
        <w:t>Asked what stance Dr Murrison was taking on the use of glyphosates, he indicated that he did not use them personally, but understood that farmers needed to consider the risks in a balanced way – hopefully based on science</w:t>
      </w:r>
      <w:r w:rsidR="0018644F">
        <w:rPr>
          <w:rFonts w:ascii="Comic Sans MS" w:hAnsi="Comic Sans MS"/>
          <w:bCs/>
          <w:sz w:val="24"/>
          <w:szCs w:val="24"/>
        </w:rPr>
        <w:t>.</w:t>
      </w:r>
    </w:p>
    <w:p w14:paraId="722992CD" w14:textId="77777777" w:rsidR="00A91633" w:rsidRPr="009C6815" w:rsidRDefault="00A91633" w:rsidP="00740B85">
      <w:pPr>
        <w:pStyle w:val="ListParagraph"/>
        <w:rPr>
          <w:rFonts w:ascii="Comic Sans MS" w:hAnsi="Comic Sans MS"/>
          <w:b/>
          <w:sz w:val="28"/>
          <w:szCs w:val="28"/>
        </w:rPr>
      </w:pPr>
    </w:p>
    <w:p w14:paraId="48CE4349" w14:textId="521C88BA" w:rsidR="002006F7" w:rsidRPr="0018644F" w:rsidRDefault="0018644F" w:rsidP="00740B85">
      <w:pPr>
        <w:pStyle w:val="ListParagraph"/>
        <w:numPr>
          <w:ilvl w:val="0"/>
          <w:numId w:val="11"/>
        </w:numPr>
        <w:spacing w:line="276" w:lineRule="auto"/>
        <w:rPr>
          <w:rFonts w:ascii="Comic Sans MS" w:hAnsi="Comic Sans MS"/>
          <w:sz w:val="24"/>
          <w:szCs w:val="24"/>
        </w:rPr>
      </w:pPr>
      <w:r w:rsidRPr="0018644F">
        <w:rPr>
          <w:rFonts w:ascii="Comic Sans MS" w:hAnsi="Comic Sans MS"/>
          <w:sz w:val="24"/>
          <w:szCs w:val="24"/>
        </w:rPr>
        <w:t xml:space="preserve">Those attending </w:t>
      </w:r>
      <w:r>
        <w:rPr>
          <w:rFonts w:ascii="Comic Sans MS" w:hAnsi="Comic Sans MS"/>
          <w:sz w:val="24"/>
          <w:szCs w:val="24"/>
        </w:rPr>
        <w:t>were made aware of the following</w:t>
      </w:r>
      <w:r w:rsidR="002006F7" w:rsidRPr="0018644F">
        <w:rPr>
          <w:rFonts w:ascii="Comic Sans MS" w:hAnsi="Comic Sans MS"/>
          <w:sz w:val="24"/>
          <w:szCs w:val="24"/>
        </w:rPr>
        <w:t xml:space="preserve"> reports available on the parish council website</w:t>
      </w:r>
      <w:r w:rsidR="00DA352A">
        <w:rPr>
          <w:rFonts w:ascii="Comic Sans MS" w:hAnsi="Comic Sans MS"/>
          <w:sz w:val="24"/>
          <w:szCs w:val="24"/>
        </w:rPr>
        <w:t>:</w:t>
      </w:r>
    </w:p>
    <w:p w14:paraId="2BF828A1" w14:textId="77777777" w:rsidR="002006F7" w:rsidRPr="00DA352A" w:rsidRDefault="002006F7" w:rsidP="00740B85">
      <w:pPr>
        <w:pStyle w:val="Formal1"/>
        <w:numPr>
          <w:ilvl w:val="0"/>
          <w:numId w:val="12"/>
        </w:numPr>
        <w:spacing w:line="276" w:lineRule="auto"/>
        <w:rPr>
          <w:rFonts w:ascii="Comic Sans MS" w:hAnsi="Comic Sans MS"/>
          <w:szCs w:val="24"/>
        </w:rPr>
      </w:pPr>
      <w:r w:rsidRPr="00DA352A">
        <w:rPr>
          <w:rFonts w:ascii="Comic Sans MS" w:hAnsi="Comic Sans MS"/>
          <w:szCs w:val="24"/>
        </w:rPr>
        <w:t>Minutes of the meeting held on 15</w:t>
      </w:r>
      <w:r w:rsidRPr="00DA352A">
        <w:rPr>
          <w:rFonts w:ascii="Comic Sans MS" w:hAnsi="Comic Sans MS"/>
          <w:szCs w:val="24"/>
          <w:vertAlign w:val="superscript"/>
        </w:rPr>
        <w:t>th</w:t>
      </w:r>
      <w:r w:rsidRPr="00DA352A">
        <w:rPr>
          <w:rFonts w:ascii="Comic Sans MS" w:hAnsi="Comic Sans MS"/>
          <w:szCs w:val="24"/>
        </w:rPr>
        <w:t xml:space="preserve"> May 2018 </w:t>
      </w:r>
    </w:p>
    <w:p w14:paraId="6A3B6B8C" w14:textId="77777777" w:rsidR="002006F7" w:rsidRPr="00DA352A" w:rsidRDefault="002006F7" w:rsidP="00740B85">
      <w:pPr>
        <w:pStyle w:val="Formal1"/>
        <w:numPr>
          <w:ilvl w:val="0"/>
          <w:numId w:val="12"/>
        </w:numPr>
        <w:spacing w:line="276" w:lineRule="auto"/>
        <w:rPr>
          <w:rFonts w:ascii="Comic Sans MS" w:hAnsi="Comic Sans MS"/>
          <w:szCs w:val="24"/>
        </w:rPr>
      </w:pPr>
      <w:r w:rsidRPr="00DA352A">
        <w:rPr>
          <w:rFonts w:ascii="Comic Sans MS" w:hAnsi="Comic Sans MS"/>
          <w:b/>
          <w:szCs w:val="24"/>
        </w:rPr>
        <w:t>Chairman’s</w:t>
      </w:r>
      <w:r w:rsidRPr="00DA352A">
        <w:rPr>
          <w:rFonts w:ascii="Comic Sans MS" w:hAnsi="Comic Sans MS"/>
          <w:szCs w:val="24"/>
        </w:rPr>
        <w:t xml:space="preserve"> Annual Report 2018/19          </w:t>
      </w:r>
      <w:r w:rsidRPr="00DA352A">
        <w:rPr>
          <w:rFonts w:ascii="Comic Sans MS" w:hAnsi="Comic Sans MS"/>
          <w:szCs w:val="24"/>
        </w:rPr>
        <w:tab/>
      </w:r>
      <w:r w:rsidRPr="00DA352A">
        <w:rPr>
          <w:rFonts w:ascii="Comic Sans MS" w:hAnsi="Comic Sans MS"/>
          <w:szCs w:val="24"/>
        </w:rPr>
        <w:tab/>
      </w:r>
      <w:r w:rsidRPr="00DA352A">
        <w:rPr>
          <w:rFonts w:ascii="Comic Sans MS" w:hAnsi="Comic Sans MS"/>
          <w:szCs w:val="24"/>
        </w:rPr>
        <w:tab/>
      </w:r>
    </w:p>
    <w:p w14:paraId="0499C982" w14:textId="77777777" w:rsidR="002006F7" w:rsidRPr="00DA352A" w:rsidRDefault="002006F7" w:rsidP="00740B85">
      <w:pPr>
        <w:pStyle w:val="Formal1"/>
        <w:numPr>
          <w:ilvl w:val="0"/>
          <w:numId w:val="12"/>
        </w:numPr>
        <w:spacing w:line="276" w:lineRule="auto"/>
        <w:rPr>
          <w:rFonts w:ascii="Comic Sans MS" w:hAnsi="Comic Sans MS"/>
          <w:szCs w:val="24"/>
        </w:rPr>
      </w:pPr>
      <w:r w:rsidRPr="00DA352A">
        <w:rPr>
          <w:rFonts w:ascii="Comic Sans MS" w:hAnsi="Comic Sans MS"/>
          <w:szCs w:val="24"/>
        </w:rPr>
        <w:t xml:space="preserve">Tisbury PC </w:t>
      </w:r>
      <w:r w:rsidRPr="00DA352A">
        <w:rPr>
          <w:rFonts w:ascii="Comic Sans MS" w:hAnsi="Comic Sans MS"/>
          <w:b/>
          <w:szCs w:val="24"/>
        </w:rPr>
        <w:t>Financial Report</w:t>
      </w:r>
      <w:r w:rsidRPr="00DA352A">
        <w:rPr>
          <w:rFonts w:ascii="Comic Sans MS" w:hAnsi="Comic Sans MS"/>
          <w:szCs w:val="24"/>
        </w:rPr>
        <w:t xml:space="preserve"> (y/e 31.03.2019) </w:t>
      </w:r>
    </w:p>
    <w:p w14:paraId="1AD42611" w14:textId="77777777" w:rsidR="002006F7" w:rsidRPr="00DA352A" w:rsidRDefault="002006F7" w:rsidP="006F0461">
      <w:pPr>
        <w:pStyle w:val="Formal1"/>
        <w:numPr>
          <w:ilvl w:val="0"/>
          <w:numId w:val="12"/>
        </w:numPr>
        <w:spacing w:line="276" w:lineRule="auto"/>
        <w:rPr>
          <w:rFonts w:ascii="Comic Sans MS" w:hAnsi="Comic Sans MS"/>
          <w:szCs w:val="24"/>
        </w:rPr>
      </w:pPr>
      <w:r w:rsidRPr="00DA352A">
        <w:rPr>
          <w:rFonts w:ascii="Comic Sans MS" w:hAnsi="Comic Sans MS"/>
          <w:szCs w:val="24"/>
        </w:rPr>
        <w:t xml:space="preserve">The </w:t>
      </w:r>
      <w:r w:rsidRPr="00DA352A">
        <w:rPr>
          <w:rFonts w:ascii="Comic Sans MS" w:hAnsi="Comic Sans MS"/>
          <w:b/>
          <w:szCs w:val="24"/>
        </w:rPr>
        <w:t>Lord Arundell of Wardour Charity</w:t>
      </w:r>
      <w:r w:rsidRPr="00DA352A">
        <w:rPr>
          <w:rFonts w:ascii="Comic Sans MS" w:hAnsi="Comic Sans MS"/>
          <w:szCs w:val="24"/>
        </w:rPr>
        <w:t xml:space="preserve"> Annual Report     </w:t>
      </w:r>
    </w:p>
    <w:p w14:paraId="57C52999" w14:textId="77777777" w:rsidR="002006F7" w:rsidRPr="00DA352A" w:rsidRDefault="002006F7" w:rsidP="006F0461">
      <w:pPr>
        <w:pStyle w:val="Formal1"/>
        <w:numPr>
          <w:ilvl w:val="0"/>
          <w:numId w:val="12"/>
        </w:numPr>
        <w:spacing w:line="276" w:lineRule="auto"/>
        <w:rPr>
          <w:rFonts w:ascii="Comic Sans MS" w:hAnsi="Comic Sans MS"/>
          <w:szCs w:val="24"/>
        </w:rPr>
      </w:pPr>
      <w:r w:rsidRPr="00DA352A">
        <w:rPr>
          <w:rFonts w:ascii="Comic Sans MS" w:hAnsi="Comic Sans MS"/>
          <w:szCs w:val="24"/>
        </w:rPr>
        <w:t xml:space="preserve">The </w:t>
      </w:r>
      <w:r w:rsidRPr="00DA352A">
        <w:rPr>
          <w:rFonts w:ascii="Comic Sans MS" w:hAnsi="Comic Sans MS"/>
          <w:b/>
          <w:szCs w:val="24"/>
        </w:rPr>
        <w:t>Alice Combes Trust</w:t>
      </w:r>
      <w:r w:rsidRPr="00DA352A">
        <w:rPr>
          <w:rFonts w:ascii="Comic Sans MS" w:hAnsi="Comic Sans MS"/>
          <w:szCs w:val="24"/>
        </w:rPr>
        <w:t xml:space="preserve"> Annual Report                  </w:t>
      </w:r>
      <w:r w:rsidRPr="00DA352A">
        <w:rPr>
          <w:rFonts w:ascii="Comic Sans MS" w:hAnsi="Comic Sans MS"/>
          <w:szCs w:val="24"/>
        </w:rPr>
        <w:tab/>
        <w:t xml:space="preserve"> </w:t>
      </w:r>
      <w:r w:rsidRPr="00DA352A">
        <w:rPr>
          <w:rFonts w:ascii="Comic Sans MS" w:hAnsi="Comic Sans MS"/>
          <w:szCs w:val="24"/>
        </w:rPr>
        <w:tab/>
      </w:r>
    </w:p>
    <w:p w14:paraId="41D9C11A" w14:textId="77777777" w:rsidR="002006F7" w:rsidRPr="00DA352A" w:rsidRDefault="002006F7" w:rsidP="006F0461">
      <w:pPr>
        <w:pStyle w:val="Formal1"/>
        <w:numPr>
          <w:ilvl w:val="0"/>
          <w:numId w:val="12"/>
        </w:numPr>
        <w:spacing w:line="276" w:lineRule="auto"/>
        <w:rPr>
          <w:rFonts w:ascii="Comic Sans MS" w:hAnsi="Comic Sans MS"/>
          <w:szCs w:val="24"/>
        </w:rPr>
      </w:pPr>
      <w:r w:rsidRPr="00DA352A">
        <w:rPr>
          <w:rFonts w:ascii="Comic Sans MS" w:hAnsi="Comic Sans MS"/>
          <w:szCs w:val="24"/>
        </w:rPr>
        <w:t xml:space="preserve">Report from the </w:t>
      </w:r>
      <w:r w:rsidRPr="00DA352A">
        <w:rPr>
          <w:rFonts w:ascii="Comic Sans MS" w:hAnsi="Comic Sans MS"/>
          <w:b/>
          <w:szCs w:val="24"/>
        </w:rPr>
        <w:t>Tree Warden</w:t>
      </w:r>
    </w:p>
    <w:p w14:paraId="59D1D936" w14:textId="77777777" w:rsidR="002006F7" w:rsidRPr="006F0461" w:rsidRDefault="002006F7" w:rsidP="006F0461">
      <w:pPr>
        <w:pStyle w:val="Formal1"/>
        <w:numPr>
          <w:ilvl w:val="0"/>
          <w:numId w:val="12"/>
        </w:numPr>
        <w:spacing w:line="276" w:lineRule="auto"/>
        <w:rPr>
          <w:rFonts w:ascii="Comic Sans MS" w:hAnsi="Comic Sans MS"/>
          <w:szCs w:val="24"/>
        </w:rPr>
      </w:pPr>
      <w:r w:rsidRPr="00DA352A">
        <w:rPr>
          <w:rFonts w:ascii="Comic Sans MS" w:hAnsi="Comic Sans MS"/>
          <w:b/>
          <w:szCs w:val="24"/>
        </w:rPr>
        <w:t>Wiltshire Councillor</w:t>
      </w:r>
      <w:r w:rsidRPr="00DA352A">
        <w:rPr>
          <w:rFonts w:ascii="Comic Sans MS" w:hAnsi="Comic Sans MS"/>
          <w:szCs w:val="24"/>
        </w:rPr>
        <w:t>’s Annual Report</w:t>
      </w:r>
      <w:r w:rsidRPr="006F0461">
        <w:rPr>
          <w:rFonts w:ascii="Comic Sans MS" w:hAnsi="Comic Sans MS"/>
          <w:sz w:val="28"/>
          <w:szCs w:val="28"/>
        </w:rPr>
        <w:t xml:space="preserve">                          </w:t>
      </w:r>
      <w:r w:rsidRPr="006F0461">
        <w:rPr>
          <w:rFonts w:ascii="Comic Sans MS" w:hAnsi="Comic Sans MS"/>
          <w:sz w:val="28"/>
          <w:szCs w:val="28"/>
        </w:rPr>
        <w:tab/>
        <w:t xml:space="preserve"> </w:t>
      </w:r>
    </w:p>
    <w:p w14:paraId="6286D37E" w14:textId="77777777" w:rsidR="002006F7" w:rsidRPr="0055579B" w:rsidRDefault="002006F7" w:rsidP="00740B85">
      <w:pPr>
        <w:pStyle w:val="Formal1"/>
        <w:spacing w:line="276" w:lineRule="auto"/>
        <w:ind w:left="360"/>
        <w:rPr>
          <w:rFonts w:ascii="Comic Sans MS" w:hAnsi="Comic Sans MS"/>
          <w:szCs w:val="24"/>
        </w:rPr>
      </w:pPr>
      <w:r w:rsidRPr="0055579B">
        <w:rPr>
          <w:rFonts w:ascii="Comic Sans MS" w:hAnsi="Comic Sans MS"/>
          <w:szCs w:val="24"/>
        </w:rPr>
        <w:lastRenderedPageBreak/>
        <w:tab/>
      </w:r>
      <w:r w:rsidRPr="0055579B">
        <w:rPr>
          <w:rFonts w:ascii="Comic Sans MS" w:hAnsi="Comic Sans MS"/>
          <w:szCs w:val="24"/>
        </w:rPr>
        <w:tab/>
      </w:r>
      <w:r w:rsidRPr="0055579B">
        <w:rPr>
          <w:rFonts w:ascii="Comic Sans MS" w:hAnsi="Comic Sans MS"/>
          <w:szCs w:val="24"/>
        </w:rPr>
        <w:tab/>
      </w:r>
    </w:p>
    <w:p w14:paraId="50D21196" w14:textId="77777777" w:rsidR="00DA352A" w:rsidRPr="00DA352A" w:rsidRDefault="002006F7" w:rsidP="006F0461">
      <w:pPr>
        <w:pStyle w:val="Formal1"/>
        <w:numPr>
          <w:ilvl w:val="0"/>
          <w:numId w:val="11"/>
        </w:numPr>
        <w:spacing w:line="276" w:lineRule="auto"/>
        <w:rPr>
          <w:rFonts w:ascii="Comic Sans MS" w:hAnsi="Comic Sans MS"/>
          <w:sz w:val="28"/>
          <w:szCs w:val="28"/>
        </w:rPr>
      </w:pPr>
      <w:r w:rsidRPr="006F0461">
        <w:rPr>
          <w:rFonts w:ascii="Comic Sans MS" w:hAnsi="Comic Sans MS"/>
          <w:b/>
          <w:noProof/>
          <w:sz w:val="28"/>
          <w:szCs w:val="28"/>
          <w:lang w:val="en-GB"/>
        </w:rPr>
        <w:t>Public Participation</w:t>
      </w:r>
      <w:r w:rsidRPr="006F0461">
        <w:rPr>
          <w:rFonts w:ascii="Comic Sans MS" w:hAnsi="Comic Sans MS"/>
          <w:noProof/>
          <w:sz w:val="28"/>
          <w:szCs w:val="28"/>
          <w:lang w:val="en-GB"/>
        </w:rPr>
        <w:t xml:space="preserve"> – </w:t>
      </w:r>
      <w:r w:rsidR="00DA352A">
        <w:rPr>
          <w:rFonts w:ascii="Comic Sans MS" w:hAnsi="Comic Sans MS"/>
          <w:noProof/>
          <w:szCs w:val="24"/>
          <w:lang w:val="en-GB"/>
        </w:rPr>
        <w:t>the following topics were raised during the public participation session:</w:t>
      </w:r>
    </w:p>
    <w:p w14:paraId="36C9062D" w14:textId="77777777" w:rsidR="00DA352A" w:rsidRPr="00DA352A" w:rsidRDefault="00DA352A" w:rsidP="00DA352A">
      <w:pPr>
        <w:pStyle w:val="Formal1"/>
        <w:numPr>
          <w:ilvl w:val="0"/>
          <w:numId w:val="14"/>
        </w:numPr>
        <w:spacing w:line="276" w:lineRule="auto"/>
        <w:rPr>
          <w:rFonts w:ascii="Comic Sans MS" w:hAnsi="Comic Sans MS"/>
          <w:sz w:val="28"/>
          <w:szCs w:val="28"/>
        </w:rPr>
      </w:pPr>
      <w:r>
        <w:rPr>
          <w:rFonts w:ascii="Comic Sans MS" w:hAnsi="Comic Sans MS"/>
          <w:noProof/>
          <w:szCs w:val="24"/>
          <w:lang w:val="en-GB"/>
        </w:rPr>
        <w:t>Councillor vacancies in both Tisbury and West Tisbury Parish Councils.</w:t>
      </w:r>
    </w:p>
    <w:p w14:paraId="696C71AC" w14:textId="7190999F" w:rsidR="002006F7" w:rsidRPr="006F0461" w:rsidRDefault="00DA352A" w:rsidP="00DA352A">
      <w:pPr>
        <w:pStyle w:val="Formal1"/>
        <w:numPr>
          <w:ilvl w:val="0"/>
          <w:numId w:val="14"/>
        </w:numPr>
        <w:spacing w:line="276" w:lineRule="auto"/>
        <w:rPr>
          <w:rFonts w:ascii="Comic Sans MS" w:hAnsi="Comic Sans MS"/>
          <w:sz w:val="28"/>
          <w:szCs w:val="28"/>
        </w:rPr>
      </w:pPr>
      <w:r>
        <w:rPr>
          <w:rFonts w:ascii="Comic Sans MS" w:hAnsi="Comic Sans MS"/>
          <w:noProof/>
          <w:szCs w:val="24"/>
          <w:lang w:val="en-GB"/>
        </w:rPr>
        <w:t xml:space="preserve">The huge contribution made by Volunteers in the village community, with volunteers always made very welcome, for example, at the Library, Link and TISBUS. </w:t>
      </w:r>
    </w:p>
    <w:p w14:paraId="5188482D" w14:textId="0C02C174" w:rsidR="00C02553" w:rsidRPr="00DA352A" w:rsidRDefault="00DA352A" w:rsidP="00DA352A">
      <w:pPr>
        <w:ind w:left="360"/>
        <w:rPr>
          <w:rFonts w:ascii="Comic Sans MS" w:hAnsi="Comic Sans MS"/>
          <w:noProof/>
          <w:sz w:val="24"/>
          <w:szCs w:val="24"/>
        </w:rPr>
      </w:pPr>
      <w:r w:rsidRPr="00DA352A">
        <w:rPr>
          <w:rFonts w:ascii="Comic Sans MS" w:hAnsi="Comic Sans MS"/>
          <w:noProof/>
          <w:sz w:val="24"/>
          <w:szCs w:val="24"/>
        </w:rPr>
        <w:t xml:space="preserve">Note: </w:t>
      </w:r>
      <w:r>
        <w:rPr>
          <w:rFonts w:ascii="Comic Sans MS" w:hAnsi="Comic Sans MS"/>
          <w:noProof/>
          <w:sz w:val="24"/>
          <w:szCs w:val="24"/>
        </w:rPr>
        <w:t xml:space="preserve">Parish Councillors, although giving up their time </w:t>
      </w:r>
      <w:r w:rsidR="00DF0D3E">
        <w:rPr>
          <w:rFonts w:ascii="Comic Sans MS" w:hAnsi="Comic Sans MS"/>
          <w:noProof/>
          <w:sz w:val="24"/>
          <w:szCs w:val="24"/>
        </w:rPr>
        <w:t>freely</w:t>
      </w:r>
      <w:r>
        <w:rPr>
          <w:rFonts w:ascii="Comic Sans MS" w:hAnsi="Comic Sans MS"/>
          <w:noProof/>
          <w:sz w:val="24"/>
          <w:szCs w:val="24"/>
        </w:rPr>
        <w:t xml:space="preserve"> to serve the community, </w:t>
      </w:r>
      <w:r w:rsidR="00034398">
        <w:rPr>
          <w:rFonts w:ascii="Comic Sans MS" w:hAnsi="Comic Sans MS"/>
          <w:noProof/>
          <w:sz w:val="24"/>
          <w:szCs w:val="24"/>
        </w:rPr>
        <w:t>are not</w:t>
      </w:r>
      <w:r w:rsidR="00DF0D3E">
        <w:rPr>
          <w:rFonts w:ascii="Comic Sans MS" w:hAnsi="Comic Sans MS"/>
          <w:noProof/>
          <w:sz w:val="24"/>
          <w:szCs w:val="24"/>
        </w:rPr>
        <w:t xml:space="preserve"> </w:t>
      </w:r>
      <w:r w:rsidR="00034398">
        <w:rPr>
          <w:rFonts w:ascii="Comic Sans MS" w:hAnsi="Comic Sans MS"/>
          <w:noProof/>
          <w:sz w:val="24"/>
          <w:szCs w:val="24"/>
        </w:rPr>
        <w:t xml:space="preserve">classed as volunteers as they have </w:t>
      </w:r>
      <w:r w:rsidR="00034398" w:rsidRPr="00034398">
        <w:rPr>
          <w:rFonts w:ascii="Comic Sans MS" w:hAnsi="Comic Sans MS"/>
          <w:b/>
          <w:bCs/>
          <w:i/>
          <w:iCs/>
          <w:noProof/>
          <w:sz w:val="24"/>
          <w:szCs w:val="24"/>
          <w:u w:val="single"/>
        </w:rPr>
        <w:t>a duty</w:t>
      </w:r>
      <w:r w:rsidR="00034398">
        <w:rPr>
          <w:rFonts w:ascii="Comic Sans MS" w:hAnsi="Comic Sans MS"/>
          <w:noProof/>
          <w:sz w:val="24"/>
          <w:szCs w:val="24"/>
        </w:rPr>
        <w:t xml:space="preserve"> to attend meetings </w:t>
      </w:r>
      <w:r w:rsidR="00DF0D3E">
        <w:rPr>
          <w:rFonts w:ascii="Comic Sans MS" w:hAnsi="Comic Sans MS"/>
          <w:noProof/>
          <w:sz w:val="24"/>
          <w:szCs w:val="24"/>
        </w:rPr>
        <w:t>unless they have a</w:t>
      </w:r>
      <w:r w:rsidR="00034398">
        <w:rPr>
          <w:rFonts w:ascii="Comic Sans MS" w:hAnsi="Comic Sans MS"/>
          <w:noProof/>
          <w:sz w:val="24"/>
          <w:szCs w:val="24"/>
        </w:rPr>
        <w:t xml:space="preserve"> good reason</w:t>
      </w:r>
      <w:r w:rsidR="00DF0D3E">
        <w:rPr>
          <w:rFonts w:ascii="Comic Sans MS" w:hAnsi="Comic Sans MS"/>
          <w:noProof/>
          <w:sz w:val="24"/>
          <w:szCs w:val="24"/>
        </w:rPr>
        <w:t xml:space="preserve"> not too</w:t>
      </w:r>
      <w:bookmarkStart w:id="0" w:name="_GoBack"/>
      <w:bookmarkEnd w:id="0"/>
      <w:r w:rsidR="00034398">
        <w:rPr>
          <w:rFonts w:ascii="Comic Sans MS" w:hAnsi="Comic Sans MS"/>
          <w:noProof/>
          <w:sz w:val="24"/>
          <w:szCs w:val="24"/>
        </w:rPr>
        <w:t>.</w:t>
      </w:r>
    </w:p>
    <w:sectPr w:rsidR="00C02553" w:rsidRPr="00DA352A" w:rsidSect="00763963">
      <w:type w:val="continuous"/>
      <w:pgSz w:w="11907" w:h="16839" w:code="1"/>
      <w:pgMar w:top="851" w:right="1008" w:bottom="993"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F7B23" w14:textId="77777777" w:rsidR="000D4D7A" w:rsidRDefault="000D4D7A">
      <w:r>
        <w:separator/>
      </w:r>
    </w:p>
  </w:endnote>
  <w:endnote w:type="continuationSeparator" w:id="0">
    <w:p w14:paraId="05BEF22C" w14:textId="77777777" w:rsidR="000D4D7A" w:rsidRDefault="000D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A32B1" w14:textId="77777777" w:rsidR="000D4D7A" w:rsidRDefault="000D4D7A">
      <w:r>
        <w:separator/>
      </w:r>
    </w:p>
  </w:footnote>
  <w:footnote w:type="continuationSeparator" w:id="0">
    <w:p w14:paraId="2607DD4C" w14:textId="77777777" w:rsidR="000D4D7A" w:rsidRDefault="000D4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0F33"/>
    <w:multiLevelType w:val="hybridMultilevel"/>
    <w:tmpl w:val="76369A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A4B23"/>
    <w:multiLevelType w:val="hybridMultilevel"/>
    <w:tmpl w:val="65E2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B52D3"/>
    <w:multiLevelType w:val="hybridMultilevel"/>
    <w:tmpl w:val="28F24D68"/>
    <w:lvl w:ilvl="0" w:tplc="0809000B">
      <w:start w:val="4"/>
      <w:numFmt w:val="bullet"/>
      <w:lvlText w:val=""/>
      <w:lvlJc w:val="left"/>
      <w:pPr>
        <w:ind w:left="1080" w:hanging="360"/>
      </w:pPr>
      <w:rPr>
        <w:rFonts w:ascii="Wingdings" w:eastAsia="Times New Roman"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7A6158F"/>
    <w:multiLevelType w:val="hybridMultilevel"/>
    <w:tmpl w:val="20F6C8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997BCF"/>
    <w:multiLevelType w:val="hybridMultilevel"/>
    <w:tmpl w:val="9FC83BBC"/>
    <w:lvl w:ilvl="0" w:tplc="7C5418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09A04C9"/>
    <w:multiLevelType w:val="hybridMultilevel"/>
    <w:tmpl w:val="5CD61986"/>
    <w:lvl w:ilvl="0" w:tplc="B6F0BD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5371FF3"/>
    <w:multiLevelType w:val="hybridMultilevel"/>
    <w:tmpl w:val="3F309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6046A"/>
    <w:multiLevelType w:val="hybridMultilevel"/>
    <w:tmpl w:val="9932798A"/>
    <w:lvl w:ilvl="0" w:tplc="23664850">
      <w:start w:val="1"/>
      <w:numFmt w:val="lowerRoman"/>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25D7B"/>
    <w:multiLevelType w:val="hybridMultilevel"/>
    <w:tmpl w:val="16344AAE"/>
    <w:lvl w:ilvl="0" w:tplc="0809000F">
      <w:start w:val="1"/>
      <w:numFmt w:val="decimal"/>
      <w:lvlText w:val="%1."/>
      <w:lvlJc w:val="left"/>
      <w:pPr>
        <w:ind w:left="652" w:hanging="360"/>
      </w:pPr>
    </w:lvl>
    <w:lvl w:ilvl="1" w:tplc="08090019" w:tentative="1">
      <w:start w:val="1"/>
      <w:numFmt w:val="lowerLetter"/>
      <w:lvlText w:val="%2."/>
      <w:lvlJc w:val="left"/>
      <w:pPr>
        <w:ind w:left="1372" w:hanging="360"/>
      </w:pPr>
    </w:lvl>
    <w:lvl w:ilvl="2" w:tplc="0809001B" w:tentative="1">
      <w:start w:val="1"/>
      <w:numFmt w:val="lowerRoman"/>
      <w:lvlText w:val="%3."/>
      <w:lvlJc w:val="right"/>
      <w:pPr>
        <w:ind w:left="2092" w:hanging="180"/>
      </w:pPr>
    </w:lvl>
    <w:lvl w:ilvl="3" w:tplc="0809000F" w:tentative="1">
      <w:start w:val="1"/>
      <w:numFmt w:val="decimal"/>
      <w:lvlText w:val="%4."/>
      <w:lvlJc w:val="left"/>
      <w:pPr>
        <w:ind w:left="2812" w:hanging="360"/>
      </w:pPr>
    </w:lvl>
    <w:lvl w:ilvl="4" w:tplc="08090019" w:tentative="1">
      <w:start w:val="1"/>
      <w:numFmt w:val="lowerLetter"/>
      <w:lvlText w:val="%5."/>
      <w:lvlJc w:val="left"/>
      <w:pPr>
        <w:ind w:left="3532" w:hanging="360"/>
      </w:pPr>
    </w:lvl>
    <w:lvl w:ilvl="5" w:tplc="0809001B" w:tentative="1">
      <w:start w:val="1"/>
      <w:numFmt w:val="lowerRoman"/>
      <w:lvlText w:val="%6."/>
      <w:lvlJc w:val="right"/>
      <w:pPr>
        <w:ind w:left="4252" w:hanging="180"/>
      </w:pPr>
    </w:lvl>
    <w:lvl w:ilvl="6" w:tplc="0809000F" w:tentative="1">
      <w:start w:val="1"/>
      <w:numFmt w:val="decimal"/>
      <w:lvlText w:val="%7."/>
      <w:lvlJc w:val="left"/>
      <w:pPr>
        <w:ind w:left="4972" w:hanging="360"/>
      </w:pPr>
    </w:lvl>
    <w:lvl w:ilvl="7" w:tplc="08090019" w:tentative="1">
      <w:start w:val="1"/>
      <w:numFmt w:val="lowerLetter"/>
      <w:lvlText w:val="%8."/>
      <w:lvlJc w:val="left"/>
      <w:pPr>
        <w:ind w:left="5692" w:hanging="360"/>
      </w:pPr>
    </w:lvl>
    <w:lvl w:ilvl="8" w:tplc="0809001B" w:tentative="1">
      <w:start w:val="1"/>
      <w:numFmt w:val="lowerRoman"/>
      <w:lvlText w:val="%9."/>
      <w:lvlJc w:val="right"/>
      <w:pPr>
        <w:ind w:left="6412" w:hanging="180"/>
      </w:pPr>
    </w:lvl>
  </w:abstractNum>
  <w:abstractNum w:abstractNumId="9" w15:restartNumberingAfterBreak="0">
    <w:nsid w:val="654B3564"/>
    <w:multiLevelType w:val="hybridMultilevel"/>
    <w:tmpl w:val="D95AC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FE0C64"/>
    <w:multiLevelType w:val="hybridMultilevel"/>
    <w:tmpl w:val="7C22BA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07595C"/>
    <w:multiLevelType w:val="hybridMultilevel"/>
    <w:tmpl w:val="D0AC0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700EE7"/>
    <w:multiLevelType w:val="hybridMultilevel"/>
    <w:tmpl w:val="9FFC232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A184EC1"/>
    <w:multiLevelType w:val="hybridMultilevel"/>
    <w:tmpl w:val="34AE7AB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3"/>
  </w:num>
  <w:num w:numId="2">
    <w:abstractNumId w:val="5"/>
  </w:num>
  <w:num w:numId="3">
    <w:abstractNumId w:val="9"/>
  </w:num>
  <w:num w:numId="4">
    <w:abstractNumId w:val="8"/>
  </w:num>
  <w:num w:numId="5">
    <w:abstractNumId w:val="0"/>
  </w:num>
  <w:num w:numId="6">
    <w:abstractNumId w:val="6"/>
  </w:num>
  <w:num w:numId="7">
    <w:abstractNumId w:val="12"/>
  </w:num>
  <w:num w:numId="8">
    <w:abstractNumId w:val="11"/>
  </w:num>
  <w:num w:numId="9">
    <w:abstractNumId w:val="10"/>
  </w:num>
  <w:num w:numId="10">
    <w:abstractNumId w:val="1"/>
  </w:num>
  <w:num w:numId="11">
    <w:abstractNumId w:val="3"/>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genda Post Wizard Balloon" w:val="0"/>
  </w:docVars>
  <w:rsids>
    <w:rsidRoot w:val="005A5F29"/>
    <w:rsid w:val="00002138"/>
    <w:rsid w:val="000032B1"/>
    <w:rsid w:val="00026663"/>
    <w:rsid w:val="0003357D"/>
    <w:rsid w:val="00034398"/>
    <w:rsid w:val="00035FDC"/>
    <w:rsid w:val="00074700"/>
    <w:rsid w:val="000A7583"/>
    <w:rsid w:val="000B5E97"/>
    <w:rsid w:val="000C6C6F"/>
    <w:rsid w:val="000D0C2A"/>
    <w:rsid w:val="000D4D7A"/>
    <w:rsid w:val="000F7BBD"/>
    <w:rsid w:val="00132D35"/>
    <w:rsid w:val="0018644F"/>
    <w:rsid w:val="001904D2"/>
    <w:rsid w:val="00191D79"/>
    <w:rsid w:val="00192A7E"/>
    <w:rsid w:val="0019433D"/>
    <w:rsid w:val="001A3E8A"/>
    <w:rsid w:val="001B5AF6"/>
    <w:rsid w:val="002006F7"/>
    <w:rsid w:val="002009EE"/>
    <w:rsid w:val="00204E2D"/>
    <w:rsid w:val="00207B14"/>
    <w:rsid w:val="00211B11"/>
    <w:rsid w:val="00214BC6"/>
    <w:rsid w:val="00224D8B"/>
    <w:rsid w:val="002261BE"/>
    <w:rsid w:val="00267450"/>
    <w:rsid w:val="00272B92"/>
    <w:rsid w:val="00276E17"/>
    <w:rsid w:val="002A0E19"/>
    <w:rsid w:val="002A33C8"/>
    <w:rsid w:val="002A7345"/>
    <w:rsid w:val="002B5936"/>
    <w:rsid w:val="002B6845"/>
    <w:rsid w:val="002C2EE7"/>
    <w:rsid w:val="002C3BC7"/>
    <w:rsid w:val="002E1D00"/>
    <w:rsid w:val="002E6B9D"/>
    <w:rsid w:val="002F2DA0"/>
    <w:rsid w:val="002F3644"/>
    <w:rsid w:val="00304E81"/>
    <w:rsid w:val="00332EAE"/>
    <w:rsid w:val="00343BBF"/>
    <w:rsid w:val="003474F3"/>
    <w:rsid w:val="00347CAD"/>
    <w:rsid w:val="00351167"/>
    <w:rsid w:val="00356CC7"/>
    <w:rsid w:val="0036153A"/>
    <w:rsid w:val="0038196E"/>
    <w:rsid w:val="00396F60"/>
    <w:rsid w:val="003A4509"/>
    <w:rsid w:val="003B3B6E"/>
    <w:rsid w:val="003B68DD"/>
    <w:rsid w:val="003C78EB"/>
    <w:rsid w:val="003C7E9D"/>
    <w:rsid w:val="003E1ED0"/>
    <w:rsid w:val="003E2C1C"/>
    <w:rsid w:val="0040404C"/>
    <w:rsid w:val="00407B11"/>
    <w:rsid w:val="00411ACC"/>
    <w:rsid w:val="00412848"/>
    <w:rsid w:val="00414E45"/>
    <w:rsid w:val="0042502A"/>
    <w:rsid w:val="00431BD2"/>
    <w:rsid w:val="00436950"/>
    <w:rsid w:val="00446094"/>
    <w:rsid w:val="00455FB5"/>
    <w:rsid w:val="00457BCB"/>
    <w:rsid w:val="00464B1B"/>
    <w:rsid w:val="00487799"/>
    <w:rsid w:val="004A04CC"/>
    <w:rsid w:val="004B2F71"/>
    <w:rsid w:val="004B73EB"/>
    <w:rsid w:val="004E05B5"/>
    <w:rsid w:val="004F0A75"/>
    <w:rsid w:val="00507B0C"/>
    <w:rsid w:val="005474C5"/>
    <w:rsid w:val="0055050E"/>
    <w:rsid w:val="00552D79"/>
    <w:rsid w:val="0055579B"/>
    <w:rsid w:val="005570E6"/>
    <w:rsid w:val="00584273"/>
    <w:rsid w:val="005A38AA"/>
    <w:rsid w:val="005A5F29"/>
    <w:rsid w:val="005B4ABA"/>
    <w:rsid w:val="005C2FEE"/>
    <w:rsid w:val="005E299F"/>
    <w:rsid w:val="005F007C"/>
    <w:rsid w:val="0064215B"/>
    <w:rsid w:val="00646B02"/>
    <w:rsid w:val="00664C7E"/>
    <w:rsid w:val="00665C51"/>
    <w:rsid w:val="006B5C9E"/>
    <w:rsid w:val="006E34D6"/>
    <w:rsid w:val="006E569D"/>
    <w:rsid w:val="006F0461"/>
    <w:rsid w:val="006F143B"/>
    <w:rsid w:val="0071027D"/>
    <w:rsid w:val="00714BF1"/>
    <w:rsid w:val="00721573"/>
    <w:rsid w:val="0072679F"/>
    <w:rsid w:val="00732A89"/>
    <w:rsid w:val="00733628"/>
    <w:rsid w:val="00740B85"/>
    <w:rsid w:val="00742E5B"/>
    <w:rsid w:val="007470C1"/>
    <w:rsid w:val="00753A82"/>
    <w:rsid w:val="00763963"/>
    <w:rsid w:val="00791799"/>
    <w:rsid w:val="007A21E9"/>
    <w:rsid w:val="007A63F2"/>
    <w:rsid w:val="007C3A90"/>
    <w:rsid w:val="007D71DF"/>
    <w:rsid w:val="007E1129"/>
    <w:rsid w:val="007E4108"/>
    <w:rsid w:val="00803194"/>
    <w:rsid w:val="008076E3"/>
    <w:rsid w:val="00812B4C"/>
    <w:rsid w:val="00823622"/>
    <w:rsid w:val="00830BCF"/>
    <w:rsid w:val="008328D3"/>
    <w:rsid w:val="0083603A"/>
    <w:rsid w:val="0083653D"/>
    <w:rsid w:val="00841FF4"/>
    <w:rsid w:val="008437B8"/>
    <w:rsid w:val="00852756"/>
    <w:rsid w:val="00866000"/>
    <w:rsid w:val="00867CAC"/>
    <w:rsid w:val="00870C1A"/>
    <w:rsid w:val="0088766C"/>
    <w:rsid w:val="008A12FC"/>
    <w:rsid w:val="008A4B49"/>
    <w:rsid w:val="008A5196"/>
    <w:rsid w:val="008B1A58"/>
    <w:rsid w:val="008B6832"/>
    <w:rsid w:val="008C4EFD"/>
    <w:rsid w:val="008C7587"/>
    <w:rsid w:val="008D0F8E"/>
    <w:rsid w:val="008D44F9"/>
    <w:rsid w:val="008D7762"/>
    <w:rsid w:val="008E5C7F"/>
    <w:rsid w:val="008E62F4"/>
    <w:rsid w:val="008F3E34"/>
    <w:rsid w:val="008F5C6F"/>
    <w:rsid w:val="00960543"/>
    <w:rsid w:val="009656CF"/>
    <w:rsid w:val="00972708"/>
    <w:rsid w:val="009911A5"/>
    <w:rsid w:val="009B6ECB"/>
    <w:rsid w:val="009C6815"/>
    <w:rsid w:val="009E3F58"/>
    <w:rsid w:val="00A07D4D"/>
    <w:rsid w:val="00A21AE1"/>
    <w:rsid w:val="00A35F72"/>
    <w:rsid w:val="00A442B8"/>
    <w:rsid w:val="00A47A47"/>
    <w:rsid w:val="00A55C52"/>
    <w:rsid w:val="00A728AF"/>
    <w:rsid w:val="00A72B5D"/>
    <w:rsid w:val="00A81FA7"/>
    <w:rsid w:val="00A84CF2"/>
    <w:rsid w:val="00A852C5"/>
    <w:rsid w:val="00A901CB"/>
    <w:rsid w:val="00A91633"/>
    <w:rsid w:val="00A95E2C"/>
    <w:rsid w:val="00AB2DCE"/>
    <w:rsid w:val="00AC34CA"/>
    <w:rsid w:val="00AD6DC6"/>
    <w:rsid w:val="00AD7AFB"/>
    <w:rsid w:val="00AE733A"/>
    <w:rsid w:val="00AF5687"/>
    <w:rsid w:val="00B12C50"/>
    <w:rsid w:val="00B2015D"/>
    <w:rsid w:val="00B3260C"/>
    <w:rsid w:val="00B339D0"/>
    <w:rsid w:val="00B3563B"/>
    <w:rsid w:val="00B373D4"/>
    <w:rsid w:val="00B51D4F"/>
    <w:rsid w:val="00B602D3"/>
    <w:rsid w:val="00B635E8"/>
    <w:rsid w:val="00B80D97"/>
    <w:rsid w:val="00B87514"/>
    <w:rsid w:val="00B94962"/>
    <w:rsid w:val="00BB2926"/>
    <w:rsid w:val="00BB3BB6"/>
    <w:rsid w:val="00BB545F"/>
    <w:rsid w:val="00BB7323"/>
    <w:rsid w:val="00BD7E26"/>
    <w:rsid w:val="00BE17C0"/>
    <w:rsid w:val="00BE61A1"/>
    <w:rsid w:val="00C02553"/>
    <w:rsid w:val="00C040E8"/>
    <w:rsid w:val="00C07AE1"/>
    <w:rsid w:val="00C12509"/>
    <w:rsid w:val="00C136BB"/>
    <w:rsid w:val="00C15366"/>
    <w:rsid w:val="00C51730"/>
    <w:rsid w:val="00C543AE"/>
    <w:rsid w:val="00C56859"/>
    <w:rsid w:val="00C84A1C"/>
    <w:rsid w:val="00C917CB"/>
    <w:rsid w:val="00C92857"/>
    <w:rsid w:val="00CC13C7"/>
    <w:rsid w:val="00CD1252"/>
    <w:rsid w:val="00CE53E9"/>
    <w:rsid w:val="00CF21ED"/>
    <w:rsid w:val="00D166AD"/>
    <w:rsid w:val="00D232F7"/>
    <w:rsid w:val="00D31DDD"/>
    <w:rsid w:val="00D33DB4"/>
    <w:rsid w:val="00D35528"/>
    <w:rsid w:val="00D44F83"/>
    <w:rsid w:val="00D51065"/>
    <w:rsid w:val="00D5404B"/>
    <w:rsid w:val="00D570C6"/>
    <w:rsid w:val="00D64E19"/>
    <w:rsid w:val="00D75745"/>
    <w:rsid w:val="00D81AB7"/>
    <w:rsid w:val="00D904C8"/>
    <w:rsid w:val="00DA1CA0"/>
    <w:rsid w:val="00DA352A"/>
    <w:rsid w:val="00DE0296"/>
    <w:rsid w:val="00DE27B2"/>
    <w:rsid w:val="00DF0D3E"/>
    <w:rsid w:val="00DF22B0"/>
    <w:rsid w:val="00E03EBA"/>
    <w:rsid w:val="00E07ECC"/>
    <w:rsid w:val="00E10D2C"/>
    <w:rsid w:val="00E326B4"/>
    <w:rsid w:val="00E41DE0"/>
    <w:rsid w:val="00E466D7"/>
    <w:rsid w:val="00E571B4"/>
    <w:rsid w:val="00E6153C"/>
    <w:rsid w:val="00E63D14"/>
    <w:rsid w:val="00E769EA"/>
    <w:rsid w:val="00E90F28"/>
    <w:rsid w:val="00E970E7"/>
    <w:rsid w:val="00E9735D"/>
    <w:rsid w:val="00EE0F67"/>
    <w:rsid w:val="00EE151C"/>
    <w:rsid w:val="00EF5976"/>
    <w:rsid w:val="00F050DB"/>
    <w:rsid w:val="00F325A4"/>
    <w:rsid w:val="00F405A9"/>
    <w:rsid w:val="00F42581"/>
    <w:rsid w:val="00F708E8"/>
    <w:rsid w:val="00FC3CF7"/>
    <w:rsid w:val="00FE1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E3A5A"/>
  <w15:docId w15:val="{B2D3A64A-1168-4913-86C1-4D3D25CB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2E6B9D"/>
    <w:rPr>
      <w:rFonts w:ascii="Arial" w:hAnsi="Arial"/>
      <w:b/>
    </w:rPr>
  </w:style>
  <w:style w:type="paragraph" w:customStyle="1" w:styleId="Formal1">
    <w:name w:val="Formal1"/>
    <w:basedOn w:val="Normal"/>
    <w:rsid w:val="002E6B9D"/>
    <w:pPr>
      <w:spacing w:before="60" w:after="60"/>
    </w:pPr>
    <w:rPr>
      <w:sz w:val="24"/>
      <w:lang w:val="en-US"/>
    </w:rPr>
  </w:style>
  <w:style w:type="paragraph" w:customStyle="1" w:styleId="Standard1">
    <w:name w:val="Standard1"/>
    <w:basedOn w:val="Normal"/>
    <w:rsid w:val="002E6B9D"/>
    <w:pPr>
      <w:spacing w:before="60" w:after="60"/>
    </w:pPr>
    <w:rPr>
      <w:lang w:val="en-US"/>
    </w:rPr>
  </w:style>
  <w:style w:type="paragraph" w:styleId="Header">
    <w:name w:val="header"/>
    <w:basedOn w:val="Normal"/>
    <w:rsid w:val="002E6B9D"/>
    <w:pPr>
      <w:tabs>
        <w:tab w:val="center" w:pos="4153"/>
        <w:tab w:val="right" w:pos="8306"/>
      </w:tabs>
    </w:pPr>
  </w:style>
  <w:style w:type="paragraph" w:styleId="Footer">
    <w:name w:val="footer"/>
    <w:basedOn w:val="Normal"/>
    <w:rsid w:val="002E6B9D"/>
    <w:pPr>
      <w:tabs>
        <w:tab w:val="center" w:pos="4153"/>
        <w:tab w:val="right" w:pos="8306"/>
      </w:tabs>
    </w:pPr>
  </w:style>
  <w:style w:type="paragraph" w:styleId="BalloonText">
    <w:name w:val="Balloon Text"/>
    <w:basedOn w:val="Normal"/>
    <w:semiHidden/>
    <w:rsid w:val="00646B02"/>
    <w:rPr>
      <w:rFonts w:ascii="Tahoma" w:hAnsi="Tahoma" w:cs="Tahoma"/>
      <w:sz w:val="16"/>
      <w:szCs w:val="16"/>
    </w:rPr>
  </w:style>
  <w:style w:type="paragraph" w:styleId="ListParagraph">
    <w:name w:val="List Paragraph"/>
    <w:basedOn w:val="Normal"/>
    <w:uiPriority w:val="34"/>
    <w:qFormat/>
    <w:rsid w:val="005570E6"/>
    <w:pPr>
      <w:ind w:left="720"/>
    </w:pPr>
  </w:style>
  <w:style w:type="character" w:styleId="Hyperlink">
    <w:name w:val="Hyperlink"/>
    <w:basedOn w:val="DefaultParagraphFont"/>
    <w:unhideWhenUsed/>
    <w:rsid w:val="00F050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884861">
      <w:bodyDiv w:val="1"/>
      <w:marLeft w:val="0"/>
      <w:marRight w:val="0"/>
      <w:marTop w:val="0"/>
      <w:marBottom w:val="0"/>
      <w:divBdr>
        <w:top w:val="none" w:sz="0" w:space="0" w:color="auto"/>
        <w:left w:val="none" w:sz="0" w:space="0" w:color="auto"/>
        <w:bottom w:val="none" w:sz="0" w:space="0" w:color="auto"/>
        <w:right w:val="none" w:sz="0" w:space="0" w:color="auto"/>
      </w:divBdr>
      <w:divsChild>
        <w:div w:id="77485438">
          <w:marLeft w:val="0"/>
          <w:marRight w:val="0"/>
          <w:marTop w:val="0"/>
          <w:marBottom w:val="0"/>
          <w:divBdr>
            <w:top w:val="none" w:sz="0" w:space="0" w:color="auto"/>
            <w:left w:val="none" w:sz="0" w:space="0" w:color="auto"/>
            <w:bottom w:val="none" w:sz="0" w:space="0" w:color="auto"/>
            <w:right w:val="none" w:sz="0" w:space="0" w:color="auto"/>
          </w:divBdr>
        </w:div>
        <w:div w:id="1804611701">
          <w:marLeft w:val="0"/>
          <w:marRight w:val="0"/>
          <w:marTop w:val="0"/>
          <w:marBottom w:val="0"/>
          <w:divBdr>
            <w:top w:val="none" w:sz="0" w:space="0" w:color="auto"/>
            <w:left w:val="none" w:sz="0" w:space="0" w:color="auto"/>
            <w:bottom w:val="none" w:sz="0" w:space="0" w:color="auto"/>
            <w:right w:val="none" w:sz="0" w:space="0" w:color="auto"/>
          </w:divBdr>
        </w:div>
        <w:div w:id="88937333">
          <w:marLeft w:val="0"/>
          <w:marRight w:val="0"/>
          <w:marTop w:val="0"/>
          <w:marBottom w:val="0"/>
          <w:divBdr>
            <w:top w:val="none" w:sz="0" w:space="0" w:color="auto"/>
            <w:left w:val="none" w:sz="0" w:space="0" w:color="auto"/>
            <w:bottom w:val="none" w:sz="0" w:space="0" w:color="auto"/>
            <w:right w:val="none" w:sz="0" w:space="0" w:color="auto"/>
          </w:divBdr>
        </w:div>
        <w:div w:id="142043601">
          <w:marLeft w:val="0"/>
          <w:marRight w:val="0"/>
          <w:marTop w:val="0"/>
          <w:marBottom w:val="0"/>
          <w:divBdr>
            <w:top w:val="none" w:sz="0" w:space="0" w:color="auto"/>
            <w:left w:val="none" w:sz="0" w:space="0" w:color="auto"/>
            <w:bottom w:val="none" w:sz="0" w:space="0" w:color="auto"/>
            <w:right w:val="none" w:sz="0" w:space="0" w:color="auto"/>
          </w:divBdr>
        </w:div>
        <w:div w:id="611399572">
          <w:marLeft w:val="0"/>
          <w:marRight w:val="0"/>
          <w:marTop w:val="0"/>
          <w:marBottom w:val="0"/>
          <w:divBdr>
            <w:top w:val="none" w:sz="0" w:space="0" w:color="auto"/>
            <w:left w:val="none" w:sz="0" w:space="0" w:color="auto"/>
            <w:bottom w:val="none" w:sz="0" w:space="0" w:color="auto"/>
            <w:right w:val="none" w:sz="0" w:space="0" w:color="auto"/>
          </w:divBdr>
        </w:div>
        <w:div w:id="936210081">
          <w:marLeft w:val="0"/>
          <w:marRight w:val="0"/>
          <w:marTop w:val="0"/>
          <w:marBottom w:val="0"/>
          <w:divBdr>
            <w:top w:val="none" w:sz="0" w:space="0" w:color="auto"/>
            <w:left w:val="none" w:sz="0" w:space="0" w:color="auto"/>
            <w:bottom w:val="none" w:sz="0" w:space="0" w:color="auto"/>
            <w:right w:val="none" w:sz="0" w:space="0" w:color="auto"/>
          </w:divBdr>
        </w:div>
        <w:div w:id="882596778">
          <w:marLeft w:val="0"/>
          <w:marRight w:val="0"/>
          <w:marTop w:val="0"/>
          <w:marBottom w:val="0"/>
          <w:divBdr>
            <w:top w:val="none" w:sz="0" w:space="0" w:color="auto"/>
            <w:left w:val="none" w:sz="0" w:space="0" w:color="auto"/>
            <w:bottom w:val="none" w:sz="0" w:space="0" w:color="auto"/>
            <w:right w:val="none" w:sz="0" w:space="0" w:color="auto"/>
          </w:divBdr>
        </w:div>
        <w:div w:id="1027678074">
          <w:marLeft w:val="0"/>
          <w:marRight w:val="0"/>
          <w:marTop w:val="0"/>
          <w:marBottom w:val="0"/>
          <w:divBdr>
            <w:top w:val="none" w:sz="0" w:space="0" w:color="auto"/>
            <w:left w:val="none" w:sz="0" w:space="0" w:color="auto"/>
            <w:bottom w:val="none" w:sz="0" w:space="0" w:color="auto"/>
            <w:right w:val="none" w:sz="0" w:space="0" w:color="auto"/>
          </w:divBdr>
        </w:div>
        <w:div w:id="491262881">
          <w:marLeft w:val="0"/>
          <w:marRight w:val="0"/>
          <w:marTop w:val="0"/>
          <w:marBottom w:val="0"/>
          <w:divBdr>
            <w:top w:val="none" w:sz="0" w:space="0" w:color="auto"/>
            <w:left w:val="none" w:sz="0" w:space="0" w:color="auto"/>
            <w:bottom w:val="none" w:sz="0" w:space="0" w:color="auto"/>
            <w:right w:val="none" w:sz="0" w:space="0" w:color="auto"/>
          </w:divBdr>
        </w:div>
        <w:div w:id="383408998">
          <w:marLeft w:val="0"/>
          <w:marRight w:val="0"/>
          <w:marTop w:val="0"/>
          <w:marBottom w:val="0"/>
          <w:divBdr>
            <w:top w:val="none" w:sz="0" w:space="0" w:color="auto"/>
            <w:left w:val="none" w:sz="0" w:space="0" w:color="auto"/>
            <w:bottom w:val="none" w:sz="0" w:space="0" w:color="auto"/>
            <w:right w:val="none" w:sz="0" w:space="0" w:color="auto"/>
          </w:divBdr>
        </w:div>
        <w:div w:id="1850171203">
          <w:marLeft w:val="0"/>
          <w:marRight w:val="0"/>
          <w:marTop w:val="0"/>
          <w:marBottom w:val="0"/>
          <w:divBdr>
            <w:top w:val="none" w:sz="0" w:space="0" w:color="auto"/>
            <w:left w:val="none" w:sz="0" w:space="0" w:color="auto"/>
            <w:bottom w:val="none" w:sz="0" w:space="0" w:color="auto"/>
            <w:right w:val="none" w:sz="0" w:space="0" w:color="auto"/>
          </w:divBdr>
        </w:div>
        <w:div w:id="619461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WTPC\monthly%20meetings\AGENDA.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Template>
  <TotalTime>360</TotalTime>
  <Pages>3</Pages>
  <Words>674</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Tisbury Parish Council - Annual Parish Assembly</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Tisbury Parish Council - Annual Parish Assembly</dc:title>
  <dc:subject>In attendance</dc:subject>
  <dc:creator>Microsoft Corporation</dc:creator>
  <cp:lastModifiedBy>Sandra Harry</cp:lastModifiedBy>
  <cp:revision>9</cp:revision>
  <cp:lastPrinted>2019-05-16T13:00:00Z</cp:lastPrinted>
  <dcterms:created xsi:type="dcterms:W3CDTF">2021-04-28T11:23:00Z</dcterms:created>
  <dcterms:modified xsi:type="dcterms:W3CDTF">2021-05-03T17:49:00Z</dcterms:modified>
</cp:coreProperties>
</file>